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42AD9" w14:textId="77777777" w:rsidR="00390404" w:rsidRDefault="001C0A07" w:rsidP="001C0A07">
      <w:pPr>
        <w:spacing w:line="240" w:lineRule="auto"/>
        <w:jc w:val="both"/>
      </w:pPr>
      <w:r>
        <w:t>Universal Agencia de Seguros S.A.</w:t>
      </w:r>
    </w:p>
    <w:p w14:paraId="0E3CA133" w14:textId="77777777" w:rsidR="001C0A07" w:rsidRDefault="001C0A07" w:rsidP="001C0A07">
      <w:pPr>
        <w:spacing w:line="240" w:lineRule="auto"/>
        <w:jc w:val="both"/>
      </w:pPr>
      <w:r>
        <w:t>Notas a los Estado Financieros</w:t>
      </w:r>
    </w:p>
    <w:p w14:paraId="4700D740" w14:textId="77777777" w:rsidR="001C0A07" w:rsidRDefault="001C0A07" w:rsidP="001C0A07">
      <w:pPr>
        <w:spacing w:line="240" w:lineRule="auto"/>
        <w:jc w:val="both"/>
      </w:pPr>
      <w:r>
        <w:t>Al 31 de Marzo 2020</w:t>
      </w:r>
    </w:p>
    <w:p w14:paraId="064E9529" w14:textId="77777777" w:rsidR="001C0A07" w:rsidRDefault="001C0A07" w:rsidP="001C0A07">
      <w:pPr>
        <w:spacing w:line="240" w:lineRule="auto"/>
        <w:jc w:val="both"/>
      </w:pPr>
    </w:p>
    <w:p w14:paraId="0FBCF062" w14:textId="77777777" w:rsidR="001C0A07" w:rsidRDefault="001C0A07" w:rsidP="001C0A07">
      <w:pPr>
        <w:spacing w:line="240" w:lineRule="auto"/>
        <w:jc w:val="both"/>
      </w:pPr>
    </w:p>
    <w:p w14:paraId="5E5E92B3" w14:textId="77777777" w:rsidR="001C0A07" w:rsidRPr="00E764D9" w:rsidRDefault="001C0A07" w:rsidP="001C0A07">
      <w:pPr>
        <w:spacing w:line="240" w:lineRule="auto"/>
        <w:jc w:val="both"/>
        <w:rPr>
          <w:b/>
        </w:rPr>
      </w:pPr>
      <w:r w:rsidRPr="00E764D9">
        <w:rPr>
          <w:b/>
        </w:rPr>
        <w:t>Nota 1. Información General.</w:t>
      </w:r>
    </w:p>
    <w:p w14:paraId="6D2ED895" w14:textId="77777777" w:rsidR="001C0A07" w:rsidRDefault="001C0A07" w:rsidP="001C0A07">
      <w:pPr>
        <w:spacing w:line="240" w:lineRule="auto"/>
        <w:jc w:val="both"/>
      </w:pPr>
    </w:p>
    <w:p w14:paraId="3937BA20" w14:textId="77777777" w:rsidR="001C0A07" w:rsidRPr="00E764D9" w:rsidRDefault="001C0A07" w:rsidP="001C0A07">
      <w:pPr>
        <w:spacing w:line="240" w:lineRule="auto"/>
        <w:jc w:val="both"/>
        <w:rPr>
          <w:b/>
        </w:rPr>
      </w:pPr>
      <w:r w:rsidRPr="00E764D9">
        <w:rPr>
          <w:b/>
        </w:rPr>
        <w:t>1. Domicilio y forma legal</w:t>
      </w:r>
    </w:p>
    <w:p w14:paraId="29EC29FB" w14:textId="77777777" w:rsidR="001C0A07" w:rsidRDefault="001C0A07" w:rsidP="001C0A07">
      <w:pPr>
        <w:spacing w:line="240" w:lineRule="auto"/>
        <w:jc w:val="both"/>
      </w:pPr>
      <w:r>
        <w:t>Universal agencia de seguros S.A. cedula jurídica 3-101-339490. Es una entidad privada que se constituyó el 16 de octubre del 2006 de conformidad con lo dispuesto en la ley.</w:t>
      </w:r>
    </w:p>
    <w:p w14:paraId="6413392E" w14:textId="77777777" w:rsidR="001C0A07" w:rsidRDefault="001C0A07" w:rsidP="001C0A07">
      <w:pPr>
        <w:spacing w:line="240" w:lineRule="auto"/>
        <w:jc w:val="both"/>
      </w:pPr>
      <w:r>
        <w:t xml:space="preserve">Universal agencia de seguros S.A, es una organización privada y dedicada a la comercialización de seguros, de capital variable e ilimitado y de duración indefinida, que se encuentra bajo la supervisión de la Superintendencia General de Seguros </w:t>
      </w:r>
      <w:proofErr w:type="gramStart"/>
      <w:r>
        <w:t>( SUGESE</w:t>
      </w:r>
      <w:proofErr w:type="gramEnd"/>
      <w:r>
        <w:t xml:space="preserve"> ).</w:t>
      </w:r>
    </w:p>
    <w:p w14:paraId="50857FFD" w14:textId="77777777" w:rsidR="001C0A07" w:rsidRDefault="001C0A07" w:rsidP="001C0A07">
      <w:pPr>
        <w:spacing w:line="240" w:lineRule="auto"/>
        <w:jc w:val="both"/>
      </w:pPr>
    </w:p>
    <w:p w14:paraId="2C8BE46E" w14:textId="77777777" w:rsidR="001C0A07" w:rsidRPr="00D04E0F" w:rsidRDefault="001C0A07" w:rsidP="001C0A07">
      <w:pPr>
        <w:spacing w:line="240" w:lineRule="auto"/>
        <w:jc w:val="both"/>
        <w:rPr>
          <w:b/>
        </w:rPr>
      </w:pPr>
      <w:r w:rsidRPr="00D04E0F">
        <w:rPr>
          <w:b/>
        </w:rPr>
        <w:t>1ii.  País de Constitución.</w:t>
      </w:r>
    </w:p>
    <w:p w14:paraId="0DC7096F" w14:textId="77777777" w:rsidR="001C0A07" w:rsidRDefault="001C0A07" w:rsidP="001C0A07">
      <w:pPr>
        <w:spacing w:line="240" w:lineRule="auto"/>
        <w:jc w:val="both"/>
      </w:pPr>
      <w:r>
        <w:t>Costa Rica, su sede central se localiza en Grecia, Alajuela.</w:t>
      </w:r>
    </w:p>
    <w:p w14:paraId="27C1A704" w14:textId="77777777" w:rsidR="001C0A07" w:rsidRDefault="00823DF0" w:rsidP="00823DF0">
      <w:pPr>
        <w:spacing w:line="240" w:lineRule="auto"/>
        <w:jc w:val="both"/>
      </w:pPr>
      <w:r>
        <w:t>1iii</w:t>
      </w:r>
      <w:r w:rsidR="001C0A07">
        <w:t xml:space="preserve"> Si creación se </w:t>
      </w:r>
      <w:r>
        <w:t>realizó</w:t>
      </w:r>
      <w:r w:rsidR="001C0A07">
        <w:t xml:space="preserve"> básicamente para la co</w:t>
      </w:r>
      <w:r>
        <w:t>mercialización de seguros del I.NS.</w:t>
      </w:r>
      <w:r w:rsidR="001C0A07">
        <w:t xml:space="preserve"> para satisfacer las necesidades de la comunidad de Grecia</w:t>
      </w:r>
      <w:r>
        <w:t>, en lo que respecta a las diferentes clases de seguros.</w:t>
      </w:r>
    </w:p>
    <w:p w14:paraId="4B310710" w14:textId="77777777" w:rsidR="00823DF0" w:rsidRDefault="00823DF0" w:rsidP="00823DF0">
      <w:pPr>
        <w:spacing w:line="240" w:lineRule="auto"/>
        <w:jc w:val="both"/>
      </w:pPr>
    </w:p>
    <w:p w14:paraId="32E8DD03" w14:textId="77777777" w:rsidR="00823DF0" w:rsidRPr="00D04E0F" w:rsidRDefault="00823DF0" w:rsidP="00823DF0">
      <w:pPr>
        <w:spacing w:line="240" w:lineRule="auto"/>
        <w:jc w:val="both"/>
        <w:rPr>
          <w:b/>
        </w:rPr>
      </w:pPr>
      <w:r w:rsidRPr="00D04E0F">
        <w:rPr>
          <w:b/>
        </w:rPr>
        <w:t>1v. Nombre de la empresa controladora.</w:t>
      </w:r>
    </w:p>
    <w:p w14:paraId="2A737AA8" w14:textId="77777777" w:rsidR="00823DF0" w:rsidRDefault="00823DF0" w:rsidP="00823DF0">
      <w:pPr>
        <w:spacing w:line="240" w:lineRule="auto"/>
        <w:jc w:val="both"/>
      </w:pPr>
      <w:r>
        <w:t>La sociedad es una unidad económica independiente y no pertenece a ningún conglomerado o grupo financiero.</w:t>
      </w:r>
    </w:p>
    <w:p w14:paraId="2B354C36" w14:textId="77777777" w:rsidR="00823DF0" w:rsidRPr="00D04E0F" w:rsidRDefault="00823DF0" w:rsidP="00823DF0">
      <w:pPr>
        <w:spacing w:line="240" w:lineRule="auto"/>
        <w:jc w:val="both"/>
        <w:rPr>
          <w:b/>
        </w:rPr>
      </w:pPr>
      <w:r w:rsidRPr="00D04E0F">
        <w:rPr>
          <w:b/>
        </w:rPr>
        <w:t xml:space="preserve">1vi. </w:t>
      </w:r>
      <w:r w:rsidR="00D04E0F" w:rsidRPr="00D04E0F">
        <w:rPr>
          <w:b/>
        </w:rPr>
        <w:t>Número</w:t>
      </w:r>
      <w:r w:rsidRPr="00D04E0F">
        <w:rPr>
          <w:b/>
        </w:rPr>
        <w:t xml:space="preserve"> de sucursales y agencias.</w:t>
      </w:r>
    </w:p>
    <w:p w14:paraId="36B96A8A" w14:textId="77777777" w:rsidR="00823DF0" w:rsidRDefault="00823DF0" w:rsidP="00823DF0">
      <w:pPr>
        <w:spacing w:line="240" w:lineRule="auto"/>
        <w:jc w:val="both"/>
      </w:pPr>
      <w:r>
        <w:t xml:space="preserve">La </w:t>
      </w:r>
      <w:r w:rsidR="00D04E0F">
        <w:t>sociedad es una unidad económica independiente y no pertenece a ningún conglomerado o grupo financiero.</w:t>
      </w:r>
    </w:p>
    <w:p w14:paraId="02390F72" w14:textId="77777777" w:rsidR="00D04E0F" w:rsidRPr="00D04E0F" w:rsidRDefault="00D04E0F" w:rsidP="00823DF0">
      <w:pPr>
        <w:spacing w:line="240" w:lineRule="auto"/>
        <w:jc w:val="both"/>
        <w:rPr>
          <w:b/>
        </w:rPr>
      </w:pPr>
      <w:r w:rsidRPr="00D04E0F">
        <w:rPr>
          <w:b/>
        </w:rPr>
        <w:t>1vii. Dirección del sitio Web.</w:t>
      </w:r>
    </w:p>
    <w:p w14:paraId="62123DB0" w14:textId="1C4E3154" w:rsidR="00D04E0F" w:rsidRDefault="00D04E0F" w:rsidP="00823DF0">
      <w:pPr>
        <w:spacing w:line="240" w:lineRule="auto"/>
        <w:jc w:val="both"/>
      </w:pPr>
      <w:r>
        <w:t xml:space="preserve">La dirección electrónica de la sociedad es </w:t>
      </w:r>
      <w:hyperlink r:id="rId5" w:history="1">
        <w:r w:rsidR="000966CC" w:rsidRPr="008C464E">
          <w:rPr>
            <w:rStyle w:val="Hipervnculo"/>
          </w:rPr>
          <w:t>www.universalseguros.net</w:t>
        </w:r>
      </w:hyperlink>
    </w:p>
    <w:p w14:paraId="70D56865" w14:textId="77777777" w:rsidR="00D04E0F" w:rsidRDefault="00D04E0F" w:rsidP="00823DF0">
      <w:pPr>
        <w:spacing w:line="240" w:lineRule="auto"/>
        <w:jc w:val="both"/>
        <w:rPr>
          <w:b/>
        </w:rPr>
      </w:pPr>
      <w:r w:rsidRPr="00D04E0F">
        <w:rPr>
          <w:b/>
        </w:rPr>
        <w:t>1viii. Número de trabajadores al final del período.</w:t>
      </w:r>
    </w:p>
    <w:p w14:paraId="4612EB45" w14:textId="77777777" w:rsidR="00D04E0F" w:rsidRDefault="00D04E0F" w:rsidP="00823DF0">
      <w:pPr>
        <w:spacing w:line="240" w:lineRule="auto"/>
        <w:jc w:val="both"/>
      </w:pPr>
      <w:r w:rsidRPr="00D04E0F">
        <w:t>El número de trabajadores de la sociedad al final del perío</w:t>
      </w:r>
      <w:r>
        <w:t>d</w:t>
      </w:r>
      <w:r w:rsidRPr="00D04E0F">
        <w:t>o es de 7 funcionarios.</w:t>
      </w:r>
    </w:p>
    <w:p w14:paraId="5ED88437" w14:textId="77777777" w:rsidR="008F7C08" w:rsidRDefault="008F7C08" w:rsidP="00823DF0">
      <w:pPr>
        <w:spacing w:line="240" w:lineRule="auto"/>
        <w:jc w:val="both"/>
      </w:pPr>
    </w:p>
    <w:p w14:paraId="33551D21" w14:textId="77777777" w:rsidR="008F7C08" w:rsidRDefault="008F7C08" w:rsidP="00823DF0">
      <w:pPr>
        <w:spacing w:line="240" w:lineRule="auto"/>
        <w:jc w:val="both"/>
        <w:rPr>
          <w:b/>
        </w:rPr>
      </w:pPr>
      <w:r w:rsidRPr="008F7C08">
        <w:rPr>
          <w:b/>
        </w:rPr>
        <w:t>Nota 2.  Base de preparación de estados financieros y principales políticas contables utilizadas.</w:t>
      </w:r>
    </w:p>
    <w:p w14:paraId="634B4B16" w14:textId="77777777" w:rsidR="008F7C08" w:rsidRDefault="008F7C08" w:rsidP="00823DF0">
      <w:pPr>
        <w:spacing w:line="240" w:lineRule="auto"/>
        <w:jc w:val="both"/>
      </w:pPr>
      <w:r w:rsidRPr="008F7C08">
        <w:lastRenderedPageBreak/>
        <w:t xml:space="preserve">Las </w:t>
      </w:r>
      <w:r>
        <w:t xml:space="preserve">políticas contables significativas observadas durante el periodo que concluye al 31 de marzo del 2020 están de acuerdo con la legislación aplicable.  Las disposiciones de la </w:t>
      </w:r>
      <w:proofErr w:type="spellStart"/>
      <w:r>
        <w:t>Superintencia</w:t>
      </w:r>
      <w:proofErr w:type="spellEnd"/>
      <w:r>
        <w:t xml:space="preserve"> General de Seguros, y en los aspectos no previstos, con las Normas Internacionales de Información Financiera.</w:t>
      </w:r>
    </w:p>
    <w:p w14:paraId="5A8C6B80" w14:textId="77777777" w:rsidR="008F7C08" w:rsidRDefault="008F7C08" w:rsidP="00823DF0">
      <w:pPr>
        <w:spacing w:line="240" w:lineRule="auto"/>
        <w:jc w:val="both"/>
      </w:pPr>
    </w:p>
    <w:p w14:paraId="5804E58A" w14:textId="77777777" w:rsidR="008F7C08" w:rsidRDefault="008F7C08" w:rsidP="00823DF0">
      <w:pPr>
        <w:spacing w:line="240" w:lineRule="auto"/>
        <w:jc w:val="both"/>
      </w:pPr>
      <w:r>
        <w:t>Los Estados Financieros y sus notas se expresan en colones costarricenses.</w:t>
      </w:r>
    </w:p>
    <w:p w14:paraId="4EE6C961" w14:textId="77777777" w:rsidR="008F7C08" w:rsidRDefault="008F7C08" w:rsidP="00823DF0">
      <w:pPr>
        <w:spacing w:line="240" w:lineRule="auto"/>
        <w:jc w:val="both"/>
      </w:pPr>
    </w:p>
    <w:p w14:paraId="06C87DCF" w14:textId="77777777" w:rsidR="008F7C08" w:rsidRDefault="008F7C08" w:rsidP="00823DF0">
      <w:pPr>
        <w:spacing w:line="240" w:lineRule="auto"/>
        <w:jc w:val="both"/>
        <w:rPr>
          <w:b/>
        </w:rPr>
      </w:pPr>
      <w:r w:rsidRPr="008F7C08">
        <w:rPr>
          <w:b/>
        </w:rPr>
        <w:t>2a- Efectivo y depósitos a la v</w:t>
      </w:r>
      <w:r>
        <w:rPr>
          <w:b/>
        </w:rPr>
        <w:t>ista:</w:t>
      </w:r>
    </w:p>
    <w:p w14:paraId="548F336F" w14:textId="77777777" w:rsidR="008F7C08" w:rsidRDefault="008F7C08" w:rsidP="00823DF0">
      <w:pPr>
        <w:spacing w:line="240" w:lineRule="auto"/>
        <w:jc w:val="both"/>
        <w:rPr>
          <w:b/>
        </w:rPr>
      </w:pPr>
    </w:p>
    <w:p w14:paraId="14B4FCDF" w14:textId="77777777" w:rsidR="008F7C08" w:rsidRDefault="008F7C08" w:rsidP="00823DF0">
      <w:pPr>
        <w:spacing w:line="240" w:lineRule="auto"/>
        <w:jc w:val="both"/>
      </w:pPr>
      <w:r w:rsidRPr="008F7C08">
        <w:t xml:space="preserve">Se considera como efectivo </w:t>
      </w:r>
      <w:r>
        <w:t>y equivalentes a efectivo el saldo del rubro de efectivo y depósitos a la vista.</w:t>
      </w:r>
    </w:p>
    <w:p w14:paraId="7E55BECA" w14:textId="77777777" w:rsidR="00F34213" w:rsidRDefault="00F34213" w:rsidP="00823DF0">
      <w:pPr>
        <w:spacing w:line="240" w:lineRule="auto"/>
        <w:jc w:val="both"/>
      </w:pPr>
    </w:p>
    <w:tbl>
      <w:tblPr>
        <w:tblW w:w="7380" w:type="dxa"/>
        <w:tblCellMar>
          <w:left w:w="70" w:type="dxa"/>
          <w:right w:w="70" w:type="dxa"/>
        </w:tblCellMar>
        <w:tblLook w:val="04A0" w:firstRow="1" w:lastRow="0" w:firstColumn="1" w:lastColumn="0" w:noHBand="0" w:noVBand="1"/>
      </w:tblPr>
      <w:tblGrid>
        <w:gridCol w:w="4500"/>
        <w:gridCol w:w="1440"/>
        <w:gridCol w:w="1539"/>
      </w:tblGrid>
      <w:tr w:rsidR="00334F50" w:rsidRPr="00334F50" w14:paraId="748730A2" w14:textId="77777777" w:rsidTr="00334F50">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854C09"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Efectivo</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6C2CA77"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9DDFEDD" w14:textId="77777777" w:rsidR="00334F50" w:rsidRPr="00334F50" w:rsidRDefault="00334F50" w:rsidP="00334F50">
            <w:pPr>
              <w:spacing w:after="0" w:line="240" w:lineRule="auto"/>
              <w:jc w:val="right"/>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₡245.000,00</w:t>
            </w:r>
          </w:p>
        </w:tc>
      </w:tr>
      <w:tr w:rsidR="00334F50" w:rsidRPr="00334F50" w14:paraId="343257B0" w14:textId="77777777" w:rsidTr="00334F50">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161BA94"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xml:space="preserve">Cta. corriente en el B.N.C.R. cta. colones 5561        </w:t>
            </w:r>
          </w:p>
        </w:tc>
        <w:tc>
          <w:tcPr>
            <w:tcW w:w="1440" w:type="dxa"/>
            <w:tcBorders>
              <w:top w:val="nil"/>
              <w:left w:val="nil"/>
              <w:bottom w:val="single" w:sz="4" w:space="0" w:color="auto"/>
              <w:right w:val="single" w:sz="4" w:space="0" w:color="auto"/>
            </w:tcBorders>
            <w:shd w:val="clear" w:color="auto" w:fill="auto"/>
            <w:noWrap/>
            <w:vAlign w:val="bottom"/>
            <w:hideMark/>
          </w:tcPr>
          <w:p w14:paraId="1D3F7FD5"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2817CD79" w14:textId="77777777" w:rsidR="00334F50" w:rsidRPr="00334F50" w:rsidRDefault="00334F50" w:rsidP="00334F50">
            <w:pPr>
              <w:spacing w:after="0" w:line="240" w:lineRule="auto"/>
              <w:jc w:val="right"/>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₡967.059,47</w:t>
            </w:r>
          </w:p>
        </w:tc>
      </w:tr>
      <w:tr w:rsidR="00334F50" w:rsidRPr="00334F50" w14:paraId="1AECE65B" w14:textId="77777777" w:rsidTr="00334F50">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A5ACA07"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xml:space="preserve">Cta. Electrónica en el B.N.C.R. cta. $ 6764     </w:t>
            </w:r>
          </w:p>
        </w:tc>
        <w:tc>
          <w:tcPr>
            <w:tcW w:w="1440" w:type="dxa"/>
            <w:tcBorders>
              <w:top w:val="nil"/>
              <w:left w:val="nil"/>
              <w:bottom w:val="single" w:sz="4" w:space="0" w:color="auto"/>
              <w:right w:val="single" w:sz="4" w:space="0" w:color="auto"/>
            </w:tcBorders>
            <w:shd w:val="clear" w:color="auto" w:fill="auto"/>
            <w:noWrap/>
            <w:vAlign w:val="bottom"/>
            <w:hideMark/>
          </w:tcPr>
          <w:p w14:paraId="58052A86"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593D2CCF" w14:textId="77777777" w:rsidR="00334F50" w:rsidRPr="00334F50" w:rsidRDefault="00334F50" w:rsidP="00334F50">
            <w:pPr>
              <w:spacing w:after="0" w:line="240" w:lineRule="auto"/>
              <w:jc w:val="right"/>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₡49.233,35</w:t>
            </w:r>
          </w:p>
        </w:tc>
      </w:tr>
      <w:tr w:rsidR="00334F50" w:rsidRPr="00334F50" w14:paraId="26F33095" w14:textId="77777777" w:rsidTr="00334F50">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D4DECC8"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Grupo Mutual Alajuela la Vivienda</w:t>
            </w:r>
          </w:p>
        </w:tc>
        <w:tc>
          <w:tcPr>
            <w:tcW w:w="1440" w:type="dxa"/>
            <w:tcBorders>
              <w:top w:val="nil"/>
              <w:left w:val="nil"/>
              <w:bottom w:val="single" w:sz="4" w:space="0" w:color="auto"/>
              <w:right w:val="single" w:sz="4" w:space="0" w:color="auto"/>
            </w:tcBorders>
            <w:shd w:val="clear" w:color="auto" w:fill="auto"/>
            <w:noWrap/>
            <w:vAlign w:val="bottom"/>
            <w:hideMark/>
          </w:tcPr>
          <w:p w14:paraId="01815F38"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5B2EA169"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r>
      <w:tr w:rsidR="00334F50" w:rsidRPr="00334F50" w14:paraId="69B27035" w14:textId="77777777" w:rsidTr="00334F50">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5A9B9799"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xml:space="preserve">Mutual Alajuela Cta. 104-100-1002820         </w:t>
            </w:r>
          </w:p>
        </w:tc>
        <w:tc>
          <w:tcPr>
            <w:tcW w:w="1440" w:type="dxa"/>
            <w:tcBorders>
              <w:top w:val="nil"/>
              <w:left w:val="nil"/>
              <w:bottom w:val="single" w:sz="4" w:space="0" w:color="auto"/>
              <w:right w:val="single" w:sz="4" w:space="0" w:color="auto"/>
            </w:tcBorders>
            <w:shd w:val="clear" w:color="auto" w:fill="auto"/>
            <w:noWrap/>
            <w:vAlign w:val="bottom"/>
            <w:hideMark/>
          </w:tcPr>
          <w:p w14:paraId="1E13AFC3"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744A83E2" w14:textId="77777777" w:rsidR="00334F50" w:rsidRPr="00334F50" w:rsidRDefault="00334F50" w:rsidP="00334F50">
            <w:pPr>
              <w:spacing w:after="0" w:line="240" w:lineRule="auto"/>
              <w:jc w:val="right"/>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₡3.110,00</w:t>
            </w:r>
          </w:p>
        </w:tc>
      </w:tr>
      <w:tr w:rsidR="00334F50" w:rsidRPr="00334F50" w14:paraId="1991503C" w14:textId="77777777" w:rsidTr="00334F50">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7D878BE0"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xml:space="preserve">Coopegrecia </w:t>
            </w:r>
            <w:proofErr w:type="spellStart"/>
            <w:r w:rsidRPr="00334F50">
              <w:rPr>
                <w:rFonts w:ascii="Calibri" w:eastAsia="Times New Roman" w:hAnsi="Calibri" w:cs="Times New Roman"/>
                <w:color w:val="000000"/>
                <w:lang w:eastAsia="es-CR"/>
              </w:rPr>
              <w:t>R.l</w:t>
            </w:r>
            <w:proofErr w:type="spellEnd"/>
            <w:r w:rsidRPr="00334F50">
              <w:rPr>
                <w:rFonts w:ascii="Calibri" w:eastAsia="Times New Roman" w:hAnsi="Calibri" w:cs="Times New Roman"/>
                <w:color w:val="000000"/>
                <w:lang w:eastAsia="es-CR"/>
              </w:rPr>
              <w:t>.</w:t>
            </w:r>
          </w:p>
        </w:tc>
        <w:tc>
          <w:tcPr>
            <w:tcW w:w="1440" w:type="dxa"/>
            <w:tcBorders>
              <w:top w:val="nil"/>
              <w:left w:val="nil"/>
              <w:bottom w:val="single" w:sz="4" w:space="0" w:color="auto"/>
              <w:right w:val="single" w:sz="4" w:space="0" w:color="auto"/>
            </w:tcBorders>
            <w:shd w:val="clear" w:color="auto" w:fill="auto"/>
            <w:noWrap/>
            <w:vAlign w:val="bottom"/>
            <w:hideMark/>
          </w:tcPr>
          <w:p w14:paraId="540DFC6C" w14:textId="77777777" w:rsidR="00334F50" w:rsidRPr="00334F50" w:rsidRDefault="00334F50" w:rsidP="00334F50">
            <w:pPr>
              <w:spacing w:after="0" w:line="240" w:lineRule="auto"/>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37999260" w14:textId="77777777" w:rsidR="00334F50" w:rsidRPr="00334F50" w:rsidRDefault="00334F50" w:rsidP="00334F50">
            <w:pPr>
              <w:spacing w:after="0" w:line="240" w:lineRule="auto"/>
              <w:jc w:val="right"/>
              <w:rPr>
                <w:rFonts w:ascii="Calibri" w:eastAsia="Times New Roman" w:hAnsi="Calibri" w:cs="Times New Roman"/>
                <w:color w:val="000000"/>
                <w:lang w:eastAsia="es-CR"/>
              </w:rPr>
            </w:pPr>
            <w:r w:rsidRPr="00334F50">
              <w:rPr>
                <w:rFonts w:ascii="Calibri" w:eastAsia="Times New Roman" w:hAnsi="Calibri" w:cs="Times New Roman"/>
                <w:color w:val="000000"/>
                <w:lang w:eastAsia="es-CR"/>
              </w:rPr>
              <w:t>₡19.366.727,51</w:t>
            </w:r>
          </w:p>
        </w:tc>
      </w:tr>
    </w:tbl>
    <w:p w14:paraId="76BFBBBA" w14:textId="77777777" w:rsidR="00334F50" w:rsidRDefault="00334F50" w:rsidP="00823DF0">
      <w:pPr>
        <w:spacing w:line="240" w:lineRule="auto"/>
        <w:jc w:val="both"/>
      </w:pPr>
    </w:p>
    <w:p w14:paraId="3491B5AC" w14:textId="77777777" w:rsidR="00334F50" w:rsidRDefault="00334F50" w:rsidP="00823DF0">
      <w:pPr>
        <w:spacing w:line="240" w:lineRule="auto"/>
        <w:jc w:val="both"/>
      </w:pPr>
    </w:p>
    <w:p w14:paraId="54F35EED" w14:textId="77777777" w:rsidR="00334F50" w:rsidRPr="00334F50" w:rsidRDefault="00334F50" w:rsidP="00823DF0">
      <w:pPr>
        <w:spacing w:line="240" w:lineRule="auto"/>
        <w:jc w:val="both"/>
        <w:rPr>
          <w:b/>
        </w:rPr>
      </w:pPr>
      <w:r w:rsidRPr="00334F50">
        <w:rPr>
          <w:b/>
        </w:rPr>
        <w:t>2b- Documentos de cobro inmediato:</w:t>
      </w:r>
    </w:p>
    <w:p w14:paraId="178D82F7" w14:textId="77777777" w:rsidR="00F34213" w:rsidRDefault="00334F50" w:rsidP="00823DF0">
      <w:pPr>
        <w:spacing w:line="240" w:lineRule="auto"/>
        <w:jc w:val="both"/>
      </w:pPr>
      <w:r>
        <w:t>Corresponde a las cuentas por cobrar con un plazo no mayor a un año y se constituye de la siguiente manera.</w:t>
      </w:r>
    </w:p>
    <w:tbl>
      <w:tblPr>
        <w:tblW w:w="7380" w:type="dxa"/>
        <w:tblCellMar>
          <w:left w:w="70" w:type="dxa"/>
          <w:right w:w="70" w:type="dxa"/>
        </w:tblCellMar>
        <w:tblLook w:val="04A0" w:firstRow="1" w:lastRow="0" w:firstColumn="1" w:lastColumn="0" w:noHBand="0" w:noVBand="1"/>
      </w:tblPr>
      <w:tblGrid>
        <w:gridCol w:w="4500"/>
        <w:gridCol w:w="1440"/>
        <w:gridCol w:w="1440"/>
      </w:tblGrid>
      <w:tr w:rsidR="0098378F" w:rsidRPr="0098378F" w14:paraId="6AC7A5D6" w14:textId="77777777" w:rsidTr="0098378F">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6018B" w14:textId="77777777" w:rsidR="0098378F" w:rsidRPr="0098378F" w:rsidRDefault="0098378F" w:rsidP="0098378F">
            <w:pPr>
              <w:spacing w:after="0" w:line="240" w:lineRule="auto"/>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 xml:space="preserve">Comisiones por Cobrar INS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4D5F3BB" w14:textId="77777777" w:rsidR="0098378F" w:rsidRPr="0098378F" w:rsidRDefault="0098378F" w:rsidP="0098378F">
            <w:pPr>
              <w:spacing w:after="0" w:line="240" w:lineRule="auto"/>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EF43CA7" w14:textId="77777777" w:rsidR="0098378F" w:rsidRPr="0098378F" w:rsidRDefault="0098378F" w:rsidP="0098378F">
            <w:pPr>
              <w:spacing w:after="0" w:line="240" w:lineRule="auto"/>
              <w:jc w:val="right"/>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₡7,74</w:t>
            </w:r>
          </w:p>
        </w:tc>
      </w:tr>
      <w:tr w:rsidR="0098378F" w:rsidRPr="0098378F" w14:paraId="455BFCE1" w14:textId="77777777" w:rsidTr="0098378F">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831F46A" w14:textId="77777777" w:rsidR="0098378F" w:rsidRPr="0098378F" w:rsidRDefault="0098378F" w:rsidP="0098378F">
            <w:pPr>
              <w:spacing w:after="0" w:line="240" w:lineRule="auto"/>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 xml:space="preserve">Bonificaciones por Cobrar                    </w:t>
            </w:r>
          </w:p>
        </w:tc>
        <w:tc>
          <w:tcPr>
            <w:tcW w:w="1440" w:type="dxa"/>
            <w:tcBorders>
              <w:top w:val="nil"/>
              <w:left w:val="nil"/>
              <w:bottom w:val="single" w:sz="4" w:space="0" w:color="auto"/>
              <w:right w:val="single" w:sz="4" w:space="0" w:color="auto"/>
            </w:tcBorders>
            <w:shd w:val="clear" w:color="auto" w:fill="auto"/>
            <w:noWrap/>
            <w:vAlign w:val="bottom"/>
            <w:hideMark/>
          </w:tcPr>
          <w:p w14:paraId="7F7A28BF" w14:textId="77777777" w:rsidR="0098378F" w:rsidRPr="0098378F" w:rsidRDefault="0098378F" w:rsidP="0098378F">
            <w:pPr>
              <w:spacing w:after="0" w:line="240" w:lineRule="auto"/>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0C7A27F8" w14:textId="77777777" w:rsidR="0098378F" w:rsidRPr="0098378F" w:rsidRDefault="0098378F" w:rsidP="0098378F">
            <w:pPr>
              <w:spacing w:after="0" w:line="240" w:lineRule="auto"/>
              <w:jc w:val="right"/>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₡185.901,49</w:t>
            </w:r>
          </w:p>
        </w:tc>
      </w:tr>
    </w:tbl>
    <w:p w14:paraId="75012EE2" w14:textId="77777777" w:rsidR="00F34213" w:rsidRDefault="00F34213" w:rsidP="00823DF0">
      <w:pPr>
        <w:spacing w:line="240" w:lineRule="auto"/>
        <w:jc w:val="both"/>
      </w:pPr>
    </w:p>
    <w:p w14:paraId="49708A90" w14:textId="77777777" w:rsidR="0098378F" w:rsidRPr="0098378F" w:rsidRDefault="0098378F" w:rsidP="00823DF0">
      <w:pPr>
        <w:spacing w:line="240" w:lineRule="auto"/>
        <w:jc w:val="both"/>
        <w:rPr>
          <w:b/>
        </w:rPr>
      </w:pPr>
      <w:r w:rsidRPr="0098378F">
        <w:rPr>
          <w:b/>
        </w:rPr>
        <w:t>2c</w:t>
      </w:r>
      <w:r w:rsidR="00E764D9">
        <w:rPr>
          <w:b/>
        </w:rPr>
        <w:t>-</w:t>
      </w:r>
      <w:r w:rsidRPr="0098378F">
        <w:rPr>
          <w:b/>
        </w:rPr>
        <w:t xml:space="preserve"> Cuentas y productos por cobrar</w:t>
      </w:r>
      <w:r w:rsidR="00E764D9">
        <w:rPr>
          <w:b/>
        </w:rPr>
        <w:t>:</w:t>
      </w:r>
    </w:p>
    <w:p w14:paraId="7D8096E4" w14:textId="77777777" w:rsidR="00F34213" w:rsidRDefault="0098378F" w:rsidP="00823DF0">
      <w:pPr>
        <w:spacing w:line="240" w:lineRule="auto"/>
        <w:jc w:val="both"/>
      </w:pPr>
      <w:r>
        <w:t>Dentro este rubro se encuentra registradas las cuentas por cobrar a empleados, a agentes, así como otras cuentas por cobrar comerciales.</w:t>
      </w:r>
    </w:p>
    <w:p w14:paraId="4929AE33" w14:textId="77777777" w:rsidR="0098378F" w:rsidRDefault="0098378F" w:rsidP="00823DF0">
      <w:pPr>
        <w:spacing w:line="240" w:lineRule="auto"/>
        <w:jc w:val="both"/>
      </w:pPr>
    </w:p>
    <w:tbl>
      <w:tblPr>
        <w:tblW w:w="7380" w:type="dxa"/>
        <w:tblInd w:w="-5" w:type="dxa"/>
        <w:tblCellMar>
          <w:left w:w="70" w:type="dxa"/>
          <w:right w:w="70" w:type="dxa"/>
        </w:tblCellMar>
        <w:tblLook w:val="04A0" w:firstRow="1" w:lastRow="0" w:firstColumn="1" w:lastColumn="0" w:noHBand="0" w:noVBand="1"/>
      </w:tblPr>
      <w:tblGrid>
        <w:gridCol w:w="4500"/>
        <w:gridCol w:w="1440"/>
        <w:gridCol w:w="1440"/>
      </w:tblGrid>
      <w:tr w:rsidR="0098378F" w:rsidRPr="0098378F" w14:paraId="4CB392B0" w14:textId="77777777" w:rsidTr="0098378F">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CC0A7" w14:textId="77777777" w:rsidR="0098378F" w:rsidRPr="0098378F" w:rsidRDefault="0098378F" w:rsidP="0098378F">
            <w:pPr>
              <w:spacing w:after="0" w:line="240" w:lineRule="auto"/>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 xml:space="preserve">Cuentas por cobrar diversas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747B69D" w14:textId="77777777" w:rsidR="0098378F" w:rsidRPr="0098378F" w:rsidRDefault="0098378F" w:rsidP="0098378F">
            <w:pPr>
              <w:spacing w:after="0" w:line="240" w:lineRule="auto"/>
              <w:jc w:val="right"/>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0,00</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53566BF" w14:textId="77777777" w:rsidR="0098378F" w:rsidRPr="0098378F" w:rsidRDefault="0098378F" w:rsidP="0098378F">
            <w:pPr>
              <w:spacing w:after="0" w:line="240" w:lineRule="auto"/>
              <w:jc w:val="right"/>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₡3.636.898,89</w:t>
            </w:r>
          </w:p>
        </w:tc>
      </w:tr>
    </w:tbl>
    <w:p w14:paraId="200F59F5" w14:textId="77777777" w:rsidR="0098378F" w:rsidRDefault="0098378F" w:rsidP="00823DF0">
      <w:pPr>
        <w:spacing w:line="240" w:lineRule="auto"/>
        <w:jc w:val="both"/>
      </w:pPr>
    </w:p>
    <w:p w14:paraId="07FAD4B0" w14:textId="77777777" w:rsidR="00F34213" w:rsidRPr="008F7C08" w:rsidRDefault="00F34213" w:rsidP="00823DF0">
      <w:pPr>
        <w:spacing w:line="240" w:lineRule="auto"/>
        <w:jc w:val="both"/>
      </w:pPr>
    </w:p>
    <w:p w14:paraId="3CBE1EC2" w14:textId="77777777" w:rsidR="00E764D9" w:rsidRDefault="00E764D9" w:rsidP="00823DF0">
      <w:pPr>
        <w:spacing w:line="240" w:lineRule="auto"/>
        <w:jc w:val="both"/>
        <w:rPr>
          <w:b/>
        </w:rPr>
      </w:pPr>
    </w:p>
    <w:p w14:paraId="64AEC281" w14:textId="77777777" w:rsidR="00E764D9" w:rsidRDefault="00E764D9" w:rsidP="00823DF0">
      <w:pPr>
        <w:spacing w:line="240" w:lineRule="auto"/>
        <w:jc w:val="both"/>
        <w:rPr>
          <w:b/>
        </w:rPr>
      </w:pPr>
    </w:p>
    <w:p w14:paraId="1F68BA63" w14:textId="77777777" w:rsidR="00E764D9" w:rsidRDefault="00E764D9" w:rsidP="00823DF0">
      <w:pPr>
        <w:spacing w:line="240" w:lineRule="auto"/>
        <w:jc w:val="both"/>
        <w:rPr>
          <w:b/>
        </w:rPr>
      </w:pPr>
    </w:p>
    <w:p w14:paraId="0FC3348B" w14:textId="77777777" w:rsidR="008F7C08" w:rsidRPr="00E764D9" w:rsidRDefault="00E764D9" w:rsidP="00823DF0">
      <w:pPr>
        <w:spacing w:line="240" w:lineRule="auto"/>
        <w:jc w:val="both"/>
        <w:rPr>
          <w:b/>
        </w:rPr>
      </w:pPr>
      <w:r>
        <w:rPr>
          <w:b/>
        </w:rPr>
        <w:lastRenderedPageBreak/>
        <w:t>2d-Inversiones Temporales:</w:t>
      </w:r>
    </w:p>
    <w:p w14:paraId="4EC38466" w14:textId="77777777" w:rsidR="0098378F" w:rsidRDefault="0098378F" w:rsidP="00823DF0">
      <w:pPr>
        <w:spacing w:line="240" w:lineRule="auto"/>
        <w:jc w:val="both"/>
      </w:pPr>
      <w:r>
        <w:t>En este rubro se encuentra registrados depósitos a plazos realizados a Coopegrecia R.L. con plazos menores a un año.</w:t>
      </w:r>
    </w:p>
    <w:tbl>
      <w:tblPr>
        <w:tblW w:w="7380" w:type="dxa"/>
        <w:tblInd w:w="-5" w:type="dxa"/>
        <w:tblCellMar>
          <w:left w:w="70" w:type="dxa"/>
          <w:right w:w="70" w:type="dxa"/>
        </w:tblCellMar>
        <w:tblLook w:val="04A0" w:firstRow="1" w:lastRow="0" w:firstColumn="1" w:lastColumn="0" w:noHBand="0" w:noVBand="1"/>
      </w:tblPr>
      <w:tblGrid>
        <w:gridCol w:w="4500"/>
        <w:gridCol w:w="1440"/>
        <w:gridCol w:w="1539"/>
      </w:tblGrid>
      <w:tr w:rsidR="0098378F" w:rsidRPr="0098378F" w14:paraId="52C2E646" w14:textId="77777777" w:rsidTr="0098378F">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B16F8" w14:textId="77777777" w:rsidR="0098378F" w:rsidRPr="0098378F" w:rsidRDefault="0098378F" w:rsidP="0098378F">
            <w:pPr>
              <w:spacing w:after="0" w:line="240" w:lineRule="auto"/>
              <w:rPr>
                <w:rFonts w:ascii="Calibri" w:eastAsia="Times New Roman" w:hAnsi="Calibri" w:cs="Times New Roman"/>
                <w:b/>
                <w:bCs/>
                <w:color w:val="000000"/>
                <w:lang w:eastAsia="es-CR"/>
              </w:rPr>
            </w:pPr>
            <w:r w:rsidRPr="0098378F">
              <w:rPr>
                <w:rFonts w:ascii="Calibri" w:eastAsia="Times New Roman" w:hAnsi="Calibri" w:cs="Times New Roman"/>
                <w:b/>
                <w:bCs/>
                <w:color w:val="000000"/>
                <w:lang w:eastAsia="es-CR"/>
              </w:rPr>
              <w:t>Total Inversiones Temporales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4D6D00BC" w14:textId="77777777" w:rsidR="0098378F" w:rsidRPr="0098378F" w:rsidRDefault="0098378F" w:rsidP="0098378F">
            <w:pPr>
              <w:spacing w:after="0" w:line="240" w:lineRule="auto"/>
              <w:jc w:val="right"/>
              <w:rPr>
                <w:rFonts w:ascii="Calibri" w:eastAsia="Times New Roman" w:hAnsi="Calibri" w:cs="Times New Roman"/>
                <w:b/>
                <w:bCs/>
                <w:color w:val="000000"/>
                <w:lang w:eastAsia="es-CR"/>
              </w:rPr>
            </w:pPr>
            <w:r w:rsidRPr="0098378F">
              <w:rPr>
                <w:rFonts w:ascii="Calibri" w:eastAsia="Times New Roman" w:hAnsi="Calibri" w:cs="Times New Roman"/>
                <w:b/>
                <w:bCs/>
                <w:color w:val="000000"/>
                <w:lang w:eastAsia="es-CR"/>
              </w:rPr>
              <w:t>0,00</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9C20190" w14:textId="77777777" w:rsidR="0098378F" w:rsidRPr="0098378F" w:rsidRDefault="0098378F" w:rsidP="0098378F">
            <w:pPr>
              <w:spacing w:after="0" w:line="240" w:lineRule="auto"/>
              <w:jc w:val="right"/>
              <w:rPr>
                <w:rFonts w:ascii="Calibri" w:eastAsia="Times New Roman" w:hAnsi="Calibri" w:cs="Times New Roman"/>
                <w:color w:val="000000"/>
                <w:lang w:eastAsia="es-CR"/>
              </w:rPr>
            </w:pPr>
            <w:r w:rsidRPr="0098378F">
              <w:rPr>
                <w:rFonts w:ascii="Calibri" w:eastAsia="Times New Roman" w:hAnsi="Calibri" w:cs="Times New Roman"/>
                <w:color w:val="000000"/>
                <w:lang w:eastAsia="es-CR"/>
              </w:rPr>
              <w:t>₡19.035.585,00</w:t>
            </w:r>
          </w:p>
        </w:tc>
      </w:tr>
    </w:tbl>
    <w:p w14:paraId="1A08FA07" w14:textId="77777777" w:rsidR="0098378F" w:rsidRPr="008F7C08" w:rsidRDefault="0098378F" w:rsidP="00823DF0">
      <w:pPr>
        <w:spacing w:line="240" w:lineRule="auto"/>
        <w:jc w:val="both"/>
      </w:pPr>
    </w:p>
    <w:p w14:paraId="656C95EA" w14:textId="77777777" w:rsidR="00D04E0F" w:rsidRDefault="00D04E0F" w:rsidP="00823DF0">
      <w:pPr>
        <w:spacing w:line="240" w:lineRule="auto"/>
        <w:jc w:val="both"/>
      </w:pPr>
    </w:p>
    <w:p w14:paraId="11C014C4" w14:textId="77777777" w:rsidR="00D04E0F" w:rsidRDefault="00CB7DB7" w:rsidP="00823DF0">
      <w:pPr>
        <w:spacing w:line="240" w:lineRule="auto"/>
        <w:jc w:val="both"/>
        <w:rPr>
          <w:b/>
        </w:rPr>
      </w:pPr>
      <w:r w:rsidRPr="00CB7DB7">
        <w:rPr>
          <w:b/>
        </w:rPr>
        <w:t>3</w:t>
      </w:r>
      <w:r w:rsidR="00E764D9">
        <w:rPr>
          <w:b/>
        </w:rPr>
        <w:t>ª-</w:t>
      </w:r>
      <w:r w:rsidRPr="00CB7DB7">
        <w:rPr>
          <w:b/>
        </w:rPr>
        <w:t xml:space="preserve"> Impuesto sobre renta diferida</w:t>
      </w:r>
      <w:r w:rsidR="00E764D9">
        <w:rPr>
          <w:b/>
        </w:rPr>
        <w:t>:</w:t>
      </w:r>
    </w:p>
    <w:p w14:paraId="10E9661E" w14:textId="77777777" w:rsidR="00CB7DB7" w:rsidRDefault="00CB7DB7" w:rsidP="00823DF0">
      <w:pPr>
        <w:spacing w:line="240" w:lineRule="auto"/>
        <w:jc w:val="both"/>
        <w:rPr>
          <w:b/>
        </w:rPr>
      </w:pPr>
    </w:p>
    <w:p w14:paraId="64FF483D" w14:textId="77777777" w:rsidR="00CB7DB7" w:rsidRPr="00CB7DB7" w:rsidRDefault="00CB7DB7" w:rsidP="00823DF0">
      <w:pPr>
        <w:spacing w:line="240" w:lineRule="auto"/>
        <w:jc w:val="both"/>
      </w:pPr>
      <w:r>
        <w:t>Corresponde a la retención del 2% que aplica el Instituto Nacional de Seguros,  a la hora de efectuar el pago de comisiones por primas o renovaciones de pólizas de seguros diversos. En la actualidad solo corresponde al acumulado durante el período fiscal actual, pues el acumulado en período fiscales anteriores fue utilizado para cubrir el pago del impuesto de renta correspondiente al período 2019.</w:t>
      </w:r>
    </w:p>
    <w:p w14:paraId="308346F8" w14:textId="77777777" w:rsidR="00D04E0F" w:rsidRDefault="00D04E0F" w:rsidP="00823DF0">
      <w:pPr>
        <w:spacing w:line="240" w:lineRule="auto"/>
        <w:jc w:val="both"/>
      </w:pPr>
    </w:p>
    <w:tbl>
      <w:tblPr>
        <w:tblW w:w="7380" w:type="dxa"/>
        <w:tblInd w:w="-5" w:type="dxa"/>
        <w:tblCellMar>
          <w:left w:w="70" w:type="dxa"/>
          <w:right w:w="70" w:type="dxa"/>
        </w:tblCellMar>
        <w:tblLook w:val="04A0" w:firstRow="1" w:lastRow="0" w:firstColumn="1" w:lastColumn="0" w:noHBand="0" w:noVBand="1"/>
      </w:tblPr>
      <w:tblGrid>
        <w:gridCol w:w="4500"/>
        <w:gridCol w:w="1440"/>
        <w:gridCol w:w="1440"/>
      </w:tblGrid>
      <w:tr w:rsidR="008E044C" w:rsidRPr="008E044C" w14:paraId="24227F0F" w14:textId="77777777" w:rsidTr="008E044C">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666C5"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Impuesto sobre renta diferido</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2E162C5"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B96D2D1"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₡840.614,51</w:t>
            </w:r>
          </w:p>
        </w:tc>
      </w:tr>
    </w:tbl>
    <w:p w14:paraId="5A7121D6" w14:textId="77777777" w:rsidR="00D04E0F" w:rsidRDefault="00D04E0F" w:rsidP="00823DF0">
      <w:pPr>
        <w:spacing w:line="240" w:lineRule="auto"/>
        <w:jc w:val="both"/>
      </w:pPr>
    </w:p>
    <w:p w14:paraId="412C0235" w14:textId="77777777" w:rsidR="008E044C" w:rsidRDefault="008E044C" w:rsidP="00823DF0">
      <w:pPr>
        <w:spacing w:line="240" w:lineRule="auto"/>
        <w:jc w:val="both"/>
        <w:rPr>
          <w:b/>
        </w:rPr>
      </w:pPr>
      <w:r w:rsidRPr="008E044C">
        <w:rPr>
          <w:b/>
        </w:rPr>
        <w:t>4a</w:t>
      </w:r>
      <w:r w:rsidR="00E764D9">
        <w:rPr>
          <w:b/>
        </w:rPr>
        <w:t>-</w:t>
      </w:r>
      <w:r w:rsidRPr="008E044C">
        <w:rPr>
          <w:b/>
        </w:rPr>
        <w:t>Activos Fijos</w:t>
      </w:r>
      <w:r w:rsidR="00E764D9">
        <w:rPr>
          <w:b/>
        </w:rPr>
        <w:t>:</w:t>
      </w:r>
    </w:p>
    <w:p w14:paraId="505D8192" w14:textId="77777777" w:rsidR="008E044C" w:rsidRDefault="008E044C" w:rsidP="00823DF0">
      <w:pPr>
        <w:spacing w:line="240" w:lineRule="auto"/>
        <w:jc w:val="both"/>
        <w:rPr>
          <w:b/>
        </w:rPr>
      </w:pPr>
    </w:p>
    <w:p w14:paraId="2E40A178" w14:textId="77777777" w:rsidR="008E044C" w:rsidRPr="008E044C" w:rsidRDefault="008E044C" w:rsidP="00823DF0">
      <w:pPr>
        <w:spacing w:line="240" w:lineRule="auto"/>
        <w:jc w:val="both"/>
      </w:pPr>
      <w:r w:rsidRPr="008E044C">
        <w:t>Los activos fijos son depreciados por el método de línea recta.</w:t>
      </w:r>
    </w:p>
    <w:p w14:paraId="007F53DC" w14:textId="77777777" w:rsidR="008E044C" w:rsidRDefault="008E044C" w:rsidP="00823DF0">
      <w:pPr>
        <w:spacing w:line="240" w:lineRule="auto"/>
        <w:jc w:val="both"/>
      </w:pPr>
    </w:p>
    <w:tbl>
      <w:tblPr>
        <w:tblW w:w="5940" w:type="dxa"/>
        <w:tblInd w:w="-5" w:type="dxa"/>
        <w:tblCellMar>
          <w:left w:w="70" w:type="dxa"/>
          <w:right w:w="70" w:type="dxa"/>
        </w:tblCellMar>
        <w:tblLook w:val="04A0" w:firstRow="1" w:lastRow="0" w:firstColumn="1" w:lastColumn="0" w:noHBand="0" w:noVBand="1"/>
      </w:tblPr>
      <w:tblGrid>
        <w:gridCol w:w="4500"/>
        <w:gridCol w:w="1539"/>
      </w:tblGrid>
      <w:tr w:rsidR="008E044C" w:rsidRPr="008E044C" w14:paraId="35378F20" w14:textId="77777777" w:rsidTr="008E044C">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0DB8A"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Terrenos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4B314F4"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₡56.977.344,00</w:t>
            </w:r>
          </w:p>
        </w:tc>
      </w:tr>
      <w:tr w:rsidR="008E044C" w:rsidRPr="008E044C" w14:paraId="4FB39F25"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2F7A7C7B"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Edificios</w:t>
            </w:r>
          </w:p>
        </w:tc>
        <w:tc>
          <w:tcPr>
            <w:tcW w:w="1440" w:type="dxa"/>
            <w:tcBorders>
              <w:top w:val="nil"/>
              <w:left w:val="nil"/>
              <w:bottom w:val="single" w:sz="4" w:space="0" w:color="auto"/>
              <w:right w:val="single" w:sz="4" w:space="0" w:color="auto"/>
            </w:tcBorders>
            <w:shd w:val="clear" w:color="auto" w:fill="auto"/>
            <w:noWrap/>
            <w:vAlign w:val="bottom"/>
            <w:hideMark/>
          </w:tcPr>
          <w:p w14:paraId="09063F36"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₡22.187.760,00</w:t>
            </w:r>
          </w:p>
        </w:tc>
      </w:tr>
      <w:tr w:rsidR="008E044C" w:rsidRPr="008E044C" w14:paraId="1083518E"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38ED2A31"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Depreciación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7D787090"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-₡1.163.306,40</w:t>
            </w:r>
          </w:p>
        </w:tc>
      </w:tr>
      <w:tr w:rsidR="008E044C" w:rsidRPr="008E044C" w14:paraId="0B359F5B"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18DC7733"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Mejoras Edificios</w:t>
            </w:r>
          </w:p>
        </w:tc>
        <w:tc>
          <w:tcPr>
            <w:tcW w:w="1440" w:type="dxa"/>
            <w:tcBorders>
              <w:top w:val="nil"/>
              <w:left w:val="nil"/>
              <w:bottom w:val="single" w:sz="4" w:space="0" w:color="auto"/>
              <w:right w:val="single" w:sz="4" w:space="0" w:color="auto"/>
            </w:tcBorders>
            <w:shd w:val="clear" w:color="auto" w:fill="auto"/>
            <w:noWrap/>
            <w:vAlign w:val="bottom"/>
            <w:hideMark/>
          </w:tcPr>
          <w:p w14:paraId="5CD5A55C"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₡3.475.000,00</w:t>
            </w:r>
          </w:p>
        </w:tc>
      </w:tr>
      <w:tr w:rsidR="008E044C" w:rsidRPr="008E044C" w14:paraId="2964D6EB"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232F0CE0"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Depreciación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5F0DA44C"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-₡434.375,01</w:t>
            </w:r>
          </w:p>
        </w:tc>
      </w:tr>
      <w:tr w:rsidR="008E044C" w:rsidRPr="008E044C" w14:paraId="5F5309A6"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1C95D103"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Mobiliario Oficina</w:t>
            </w:r>
          </w:p>
        </w:tc>
        <w:tc>
          <w:tcPr>
            <w:tcW w:w="1440" w:type="dxa"/>
            <w:tcBorders>
              <w:top w:val="nil"/>
              <w:left w:val="nil"/>
              <w:bottom w:val="single" w:sz="4" w:space="0" w:color="auto"/>
              <w:right w:val="single" w:sz="4" w:space="0" w:color="auto"/>
            </w:tcBorders>
            <w:shd w:val="clear" w:color="auto" w:fill="auto"/>
            <w:noWrap/>
            <w:vAlign w:val="bottom"/>
            <w:hideMark/>
          </w:tcPr>
          <w:p w14:paraId="3A801930"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₡9.729.386,00</w:t>
            </w:r>
          </w:p>
        </w:tc>
      </w:tr>
      <w:tr w:rsidR="008E044C" w:rsidRPr="008E044C" w14:paraId="2E82B7C1"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FA5FC86"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Depreciación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6DD564A3"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-₡7.887.729,00</w:t>
            </w:r>
          </w:p>
        </w:tc>
      </w:tr>
      <w:tr w:rsidR="008E044C" w:rsidRPr="008E044C" w14:paraId="08200451"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67D02860"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Equipo de Computo</w:t>
            </w:r>
          </w:p>
        </w:tc>
        <w:tc>
          <w:tcPr>
            <w:tcW w:w="1440" w:type="dxa"/>
            <w:tcBorders>
              <w:top w:val="nil"/>
              <w:left w:val="nil"/>
              <w:bottom w:val="single" w:sz="4" w:space="0" w:color="auto"/>
              <w:right w:val="single" w:sz="4" w:space="0" w:color="auto"/>
            </w:tcBorders>
            <w:shd w:val="clear" w:color="auto" w:fill="auto"/>
            <w:noWrap/>
            <w:vAlign w:val="bottom"/>
            <w:hideMark/>
          </w:tcPr>
          <w:p w14:paraId="37A9CCBB"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₡9.498.829,00</w:t>
            </w:r>
          </w:p>
        </w:tc>
      </w:tr>
      <w:tr w:rsidR="008E044C" w:rsidRPr="008E044C" w14:paraId="3FAD8D95"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4F525DDC"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Depreciación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25E790DF"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-₡7.421.750,70</w:t>
            </w:r>
          </w:p>
        </w:tc>
      </w:tr>
      <w:tr w:rsidR="008E044C" w:rsidRPr="008E044C" w14:paraId="589F1031"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01D6D6A"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Otros Activos( Rótulos Luminosos )</w:t>
            </w:r>
          </w:p>
        </w:tc>
        <w:tc>
          <w:tcPr>
            <w:tcW w:w="1440" w:type="dxa"/>
            <w:tcBorders>
              <w:top w:val="nil"/>
              <w:left w:val="nil"/>
              <w:bottom w:val="single" w:sz="4" w:space="0" w:color="auto"/>
              <w:right w:val="single" w:sz="4" w:space="0" w:color="auto"/>
            </w:tcBorders>
            <w:shd w:val="clear" w:color="auto" w:fill="auto"/>
            <w:noWrap/>
            <w:vAlign w:val="bottom"/>
            <w:hideMark/>
          </w:tcPr>
          <w:p w14:paraId="03FB3EA6"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₡784.500,00</w:t>
            </w:r>
          </w:p>
        </w:tc>
      </w:tr>
      <w:tr w:rsidR="008E044C" w:rsidRPr="008E044C" w14:paraId="77405BA5" w14:textId="77777777" w:rsidTr="008E044C">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693CFE40" w14:textId="77777777" w:rsidR="008E044C" w:rsidRPr="008E044C" w:rsidRDefault="008E044C" w:rsidP="008E044C">
            <w:pPr>
              <w:spacing w:after="0" w:line="240" w:lineRule="auto"/>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Depreciación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63F2DE20" w14:textId="77777777" w:rsidR="008E044C" w:rsidRPr="008E044C" w:rsidRDefault="008E044C" w:rsidP="008E044C">
            <w:pPr>
              <w:spacing w:after="0" w:line="240" w:lineRule="auto"/>
              <w:jc w:val="right"/>
              <w:rPr>
                <w:rFonts w:ascii="Calibri" w:eastAsia="Times New Roman" w:hAnsi="Calibri" w:cs="Times New Roman"/>
                <w:color w:val="000000"/>
                <w:lang w:eastAsia="es-CR"/>
              </w:rPr>
            </w:pPr>
            <w:r w:rsidRPr="008E044C">
              <w:rPr>
                <w:rFonts w:ascii="Calibri" w:eastAsia="Times New Roman" w:hAnsi="Calibri" w:cs="Times New Roman"/>
                <w:color w:val="000000"/>
                <w:lang w:eastAsia="es-CR"/>
              </w:rPr>
              <w:t>-₡719.125,00</w:t>
            </w:r>
          </w:p>
        </w:tc>
      </w:tr>
    </w:tbl>
    <w:p w14:paraId="7B08C9F7" w14:textId="77777777" w:rsidR="00D04E0F" w:rsidRDefault="00D04E0F" w:rsidP="00823DF0">
      <w:pPr>
        <w:spacing w:line="240" w:lineRule="auto"/>
        <w:jc w:val="both"/>
      </w:pPr>
    </w:p>
    <w:p w14:paraId="1B3900D8" w14:textId="77777777" w:rsidR="00E764D9" w:rsidRDefault="00E764D9" w:rsidP="00823DF0">
      <w:pPr>
        <w:spacing w:line="240" w:lineRule="auto"/>
        <w:jc w:val="both"/>
        <w:rPr>
          <w:b/>
        </w:rPr>
      </w:pPr>
    </w:p>
    <w:p w14:paraId="74E21889" w14:textId="77777777" w:rsidR="00E764D9" w:rsidRDefault="00E764D9" w:rsidP="00823DF0">
      <w:pPr>
        <w:spacing w:line="240" w:lineRule="auto"/>
        <w:jc w:val="both"/>
        <w:rPr>
          <w:b/>
        </w:rPr>
      </w:pPr>
    </w:p>
    <w:p w14:paraId="20D43735" w14:textId="77777777" w:rsidR="00E764D9" w:rsidRDefault="00E764D9" w:rsidP="00823DF0">
      <w:pPr>
        <w:spacing w:line="240" w:lineRule="auto"/>
        <w:jc w:val="both"/>
        <w:rPr>
          <w:b/>
        </w:rPr>
      </w:pPr>
    </w:p>
    <w:p w14:paraId="0856B46A" w14:textId="77777777" w:rsidR="00E764D9" w:rsidRDefault="00E764D9" w:rsidP="00823DF0">
      <w:pPr>
        <w:spacing w:line="240" w:lineRule="auto"/>
        <w:jc w:val="both"/>
        <w:rPr>
          <w:b/>
        </w:rPr>
      </w:pPr>
    </w:p>
    <w:p w14:paraId="0153F6EA" w14:textId="77777777" w:rsidR="008E044C" w:rsidRDefault="008E044C" w:rsidP="00823DF0">
      <w:pPr>
        <w:spacing w:line="240" w:lineRule="auto"/>
        <w:jc w:val="both"/>
        <w:rPr>
          <w:b/>
        </w:rPr>
      </w:pPr>
      <w:r w:rsidRPr="008E044C">
        <w:rPr>
          <w:b/>
        </w:rPr>
        <w:lastRenderedPageBreak/>
        <w:t>5a</w:t>
      </w:r>
      <w:r w:rsidR="00E764D9">
        <w:rPr>
          <w:b/>
        </w:rPr>
        <w:t>-</w:t>
      </w:r>
      <w:r w:rsidRPr="008E044C">
        <w:rPr>
          <w:b/>
        </w:rPr>
        <w:t xml:space="preserve"> Gastos pagados por anticipado</w:t>
      </w:r>
      <w:r>
        <w:rPr>
          <w:b/>
        </w:rPr>
        <w:t>:</w:t>
      </w:r>
    </w:p>
    <w:p w14:paraId="0D342F86" w14:textId="77777777" w:rsidR="008E044C" w:rsidRPr="008E044C" w:rsidRDefault="008E044C" w:rsidP="00823DF0">
      <w:pPr>
        <w:spacing w:line="240" w:lineRule="auto"/>
        <w:jc w:val="both"/>
      </w:pPr>
      <w:r w:rsidRPr="008E044C">
        <w:t xml:space="preserve">Al </w:t>
      </w:r>
      <w:r w:rsidR="00BF7965">
        <w:t>31 de marzo del 2020. Los gastos pagados por adelantado se componen como sigue:</w:t>
      </w:r>
    </w:p>
    <w:tbl>
      <w:tblPr>
        <w:tblW w:w="5940" w:type="dxa"/>
        <w:tblInd w:w="-5" w:type="dxa"/>
        <w:tblCellMar>
          <w:left w:w="70" w:type="dxa"/>
          <w:right w:w="70" w:type="dxa"/>
        </w:tblCellMar>
        <w:tblLook w:val="04A0" w:firstRow="1" w:lastRow="0" w:firstColumn="1" w:lastColumn="0" w:noHBand="0" w:noVBand="1"/>
      </w:tblPr>
      <w:tblGrid>
        <w:gridCol w:w="4500"/>
        <w:gridCol w:w="1440"/>
      </w:tblGrid>
      <w:tr w:rsidR="00BF7965" w:rsidRPr="00BF7965" w14:paraId="4EEE8774" w14:textId="77777777" w:rsidTr="00BF7965">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0FEA38" w14:textId="77777777" w:rsidR="00BF7965" w:rsidRPr="00BF7965" w:rsidRDefault="00BF7965" w:rsidP="00BF7965">
            <w:pPr>
              <w:spacing w:after="0" w:line="240" w:lineRule="auto"/>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Pólizas INS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4B9930B6" w14:textId="77777777" w:rsidR="00BF7965" w:rsidRPr="00BF7965" w:rsidRDefault="00BF7965" w:rsidP="00BF7965">
            <w:pPr>
              <w:spacing w:after="0" w:line="240" w:lineRule="auto"/>
              <w:jc w:val="right"/>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₡270.401,56</w:t>
            </w:r>
          </w:p>
        </w:tc>
      </w:tr>
      <w:tr w:rsidR="00BF7965" w:rsidRPr="00BF7965" w14:paraId="76C3AF6C" w14:textId="77777777" w:rsidTr="00BF7965">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2FCF3A51" w14:textId="77777777" w:rsidR="00BF7965" w:rsidRPr="00BF7965" w:rsidRDefault="00BF7965" w:rsidP="00BF7965">
            <w:pPr>
              <w:spacing w:after="0" w:line="240" w:lineRule="auto"/>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Honorarios Profesionales</w:t>
            </w:r>
          </w:p>
        </w:tc>
        <w:tc>
          <w:tcPr>
            <w:tcW w:w="1440" w:type="dxa"/>
            <w:tcBorders>
              <w:top w:val="nil"/>
              <w:left w:val="nil"/>
              <w:bottom w:val="single" w:sz="4" w:space="0" w:color="auto"/>
              <w:right w:val="single" w:sz="4" w:space="0" w:color="auto"/>
            </w:tcBorders>
            <w:shd w:val="clear" w:color="auto" w:fill="auto"/>
            <w:noWrap/>
            <w:vAlign w:val="bottom"/>
            <w:hideMark/>
          </w:tcPr>
          <w:p w14:paraId="3BFD12B6" w14:textId="77777777" w:rsidR="00BF7965" w:rsidRPr="00BF7965" w:rsidRDefault="00BF7965" w:rsidP="00BF7965">
            <w:pPr>
              <w:spacing w:after="0" w:line="240" w:lineRule="auto"/>
              <w:jc w:val="right"/>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₡293.333,32</w:t>
            </w:r>
          </w:p>
        </w:tc>
      </w:tr>
      <w:tr w:rsidR="00BF7965" w:rsidRPr="00BF7965" w14:paraId="067BB410" w14:textId="77777777" w:rsidTr="00BF7965">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4C2DC43C" w14:textId="77777777" w:rsidR="00BF7965" w:rsidRPr="00BF7965" w:rsidRDefault="00BF7965" w:rsidP="00BF7965">
            <w:pPr>
              <w:spacing w:after="0" w:line="240" w:lineRule="auto"/>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Anticipos de Impuesto Renta</w:t>
            </w:r>
          </w:p>
        </w:tc>
        <w:tc>
          <w:tcPr>
            <w:tcW w:w="1440" w:type="dxa"/>
            <w:tcBorders>
              <w:top w:val="nil"/>
              <w:left w:val="nil"/>
              <w:bottom w:val="single" w:sz="4" w:space="0" w:color="auto"/>
              <w:right w:val="single" w:sz="4" w:space="0" w:color="auto"/>
            </w:tcBorders>
            <w:shd w:val="clear" w:color="auto" w:fill="auto"/>
            <w:noWrap/>
            <w:vAlign w:val="bottom"/>
            <w:hideMark/>
          </w:tcPr>
          <w:p w14:paraId="12CE1155" w14:textId="77777777" w:rsidR="00BF7965" w:rsidRPr="00BF7965" w:rsidRDefault="00BF7965" w:rsidP="00BF7965">
            <w:pPr>
              <w:spacing w:after="0" w:line="240" w:lineRule="auto"/>
              <w:jc w:val="right"/>
              <w:rPr>
                <w:rFonts w:ascii="Calibri" w:eastAsia="Times New Roman" w:hAnsi="Calibri" w:cs="Times New Roman"/>
                <w:color w:val="000000"/>
                <w:lang w:eastAsia="es-CR"/>
              </w:rPr>
            </w:pPr>
            <w:r w:rsidRPr="00BF7965">
              <w:rPr>
                <w:rFonts w:ascii="Calibri" w:eastAsia="Times New Roman" w:hAnsi="Calibri" w:cs="Times New Roman"/>
                <w:color w:val="000000"/>
                <w:lang w:eastAsia="es-CR"/>
              </w:rPr>
              <w:t>₡65.161,08</w:t>
            </w:r>
          </w:p>
        </w:tc>
      </w:tr>
    </w:tbl>
    <w:p w14:paraId="52B7768B" w14:textId="77777777" w:rsidR="008E044C" w:rsidRPr="008E044C" w:rsidRDefault="008E044C" w:rsidP="00823DF0">
      <w:pPr>
        <w:spacing w:line="240" w:lineRule="auto"/>
        <w:jc w:val="both"/>
      </w:pPr>
    </w:p>
    <w:p w14:paraId="634B9D31" w14:textId="77777777" w:rsidR="008E044C" w:rsidRDefault="008E044C" w:rsidP="00823DF0">
      <w:pPr>
        <w:spacing w:line="240" w:lineRule="auto"/>
        <w:jc w:val="both"/>
      </w:pPr>
    </w:p>
    <w:p w14:paraId="66DA53D0" w14:textId="77777777" w:rsidR="00D04E0F" w:rsidRDefault="00BF7965" w:rsidP="00823DF0">
      <w:pPr>
        <w:spacing w:line="240" w:lineRule="auto"/>
        <w:jc w:val="both"/>
        <w:rPr>
          <w:b/>
        </w:rPr>
      </w:pPr>
      <w:r>
        <w:rPr>
          <w:b/>
        </w:rPr>
        <w:t>6</w:t>
      </w:r>
      <w:r w:rsidR="00E764D9">
        <w:rPr>
          <w:b/>
        </w:rPr>
        <w:t>ª-</w:t>
      </w:r>
      <w:r w:rsidR="008E044C" w:rsidRPr="008E044C">
        <w:rPr>
          <w:b/>
        </w:rPr>
        <w:t>Activos intangible</w:t>
      </w:r>
      <w:r w:rsidR="00E764D9">
        <w:rPr>
          <w:b/>
        </w:rPr>
        <w:t>:</w:t>
      </w:r>
      <w:r w:rsidR="008E044C" w:rsidRPr="008E044C">
        <w:rPr>
          <w:b/>
        </w:rPr>
        <w:t xml:space="preserve"> </w:t>
      </w:r>
    </w:p>
    <w:p w14:paraId="60CE4BCB" w14:textId="77777777" w:rsidR="008E044C" w:rsidRPr="008E044C" w:rsidRDefault="008E044C" w:rsidP="00823DF0">
      <w:pPr>
        <w:spacing w:line="240" w:lineRule="auto"/>
        <w:jc w:val="both"/>
      </w:pPr>
      <w:r w:rsidRPr="008E044C">
        <w:t xml:space="preserve">Al </w:t>
      </w:r>
      <w:r>
        <w:t xml:space="preserve">31 de marzo del 2020 los activos intangibles se encuentran constituidos de la siguiente manera. </w:t>
      </w:r>
    </w:p>
    <w:p w14:paraId="653EA6E6" w14:textId="77777777" w:rsidR="008E044C" w:rsidRDefault="008E044C" w:rsidP="00823DF0">
      <w:pPr>
        <w:spacing w:line="240" w:lineRule="auto"/>
        <w:jc w:val="both"/>
      </w:pPr>
    </w:p>
    <w:tbl>
      <w:tblPr>
        <w:tblW w:w="5940" w:type="dxa"/>
        <w:tblInd w:w="-5" w:type="dxa"/>
        <w:tblCellMar>
          <w:left w:w="70" w:type="dxa"/>
          <w:right w:w="70" w:type="dxa"/>
        </w:tblCellMar>
        <w:tblLook w:val="04A0" w:firstRow="1" w:lastRow="0" w:firstColumn="1" w:lastColumn="0" w:noHBand="0" w:noVBand="1"/>
      </w:tblPr>
      <w:tblGrid>
        <w:gridCol w:w="4500"/>
        <w:gridCol w:w="1539"/>
      </w:tblGrid>
      <w:tr w:rsidR="005C45F1" w:rsidRPr="005C45F1" w14:paraId="5E247F65" w14:textId="77777777" w:rsidTr="005C45F1">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5C4EF"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Otros activos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FB0D693"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₡24.160.000,00</w:t>
            </w:r>
          </w:p>
        </w:tc>
      </w:tr>
      <w:tr w:rsidR="005C45F1" w:rsidRPr="005C45F1" w14:paraId="77B5A1A2" w14:textId="77777777" w:rsidTr="005C45F1">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39383629"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Inversión Comercial</w:t>
            </w:r>
          </w:p>
        </w:tc>
        <w:tc>
          <w:tcPr>
            <w:tcW w:w="1440" w:type="dxa"/>
            <w:tcBorders>
              <w:top w:val="nil"/>
              <w:left w:val="nil"/>
              <w:bottom w:val="single" w:sz="4" w:space="0" w:color="auto"/>
              <w:right w:val="single" w:sz="4" w:space="0" w:color="auto"/>
            </w:tcBorders>
            <w:shd w:val="clear" w:color="auto" w:fill="auto"/>
            <w:noWrap/>
            <w:vAlign w:val="bottom"/>
            <w:hideMark/>
          </w:tcPr>
          <w:p w14:paraId="3C828F06"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₡800.000,00</w:t>
            </w:r>
          </w:p>
        </w:tc>
      </w:tr>
      <w:tr w:rsidR="005C45F1" w:rsidRPr="005C45F1" w14:paraId="6C91B365" w14:textId="77777777" w:rsidTr="005C45F1">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E06B67F"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Depósito en Garantía INS</w:t>
            </w:r>
          </w:p>
        </w:tc>
        <w:tc>
          <w:tcPr>
            <w:tcW w:w="1440" w:type="dxa"/>
            <w:tcBorders>
              <w:top w:val="nil"/>
              <w:left w:val="nil"/>
              <w:bottom w:val="single" w:sz="4" w:space="0" w:color="auto"/>
              <w:right w:val="single" w:sz="4" w:space="0" w:color="auto"/>
            </w:tcBorders>
            <w:shd w:val="clear" w:color="auto" w:fill="auto"/>
            <w:noWrap/>
            <w:vAlign w:val="bottom"/>
            <w:hideMark/>
          </w:tcPr>
          <w:p w14:paraId="3293D651"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₡350.000,00</w:t>
            </w:r>
          </w:p>
        </w:tc>
      </w:tr>
      <w:tr w:rsidR="005C45F1" w:rsidRPr="005C45F1" w14:paraId="7E14FE81" w14:textId="77777777" w:rsidTr="005C45F1">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2C9C1EF5"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Depósito Garantía Comerciales</w:t>
            </w:r>
          </w:p>
        </w:tc>
        <w:tc>
          <w:tcPr>
            <w:tcW w:w="1440" w:type="dxa"/>
            <w:tcBorders>
              <w:top w:val="nil"/>
              <w:left w:val="nil"/>
              <w:bottom w:val="single" w:sz="4" w:space="0" w:color="auto"/>
              <w:right w:val="single" w:sz="4" w:space="0" w:color="auto"/>
            </w:tcBorders>
            <w:shd w:val="clear" w:color="auto" w:fill="auto"/>
            <w:noWrap/>
            <w:vAlign w:val="bottom"/>
            <w:hideMark/>
          </w:tcPr>
          <w:p w14:paraId="7C5C5AD1"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₡0,00</w:t>
            </w:r>
          </w:p>
        </w:tc>
      </w:tr>
      <w:tr w:rsidR="005C45F1" w:rsidRPr="005C45F1" w14:paraId="33AA78E9" w14:textId="77777777" w:rsidTr="005C45F1">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0674A15D"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 xml:space="preserve">Licencias de Software y Otros </w:t>
            </w:r>
          </w:p>
        </w:tc>
        <w:tc>
          <w:tcPr>
            <w:tcW w:w="1440" w:type="dxa"/>
            <w:tcBorders>
              <w:top w:val="nil"/>
              <w:left w:val="nil"/>
              <w:bottom w:val="single" w:sz="4" w:space="0" w:color="auto"/>
              <w:right w:val="single" w:sz="4" w:space="0" w:color="auto"/>
            </w:tcBorders>
            <w:shd w:val="clear" w:color="auto" w:fill="auto"/>
            <w:noWrap/>
            <w:vAlign w:val="bottom"/>
            <w:hideMark/>
          </w:tcPr>
          <w:p w14:paraId="435F220F"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₡1.348.105,00</w:t>
            </w:r>
          </w:p>
        </w:tc>
      </w:tr>
      <w:tr w:rsidR="005C45F1" w:rsidRPr="005C45F1" w14:paraId="77ECCB40" w14:textId="77777777" w:rsidTr="005C45F1">
        <w:trPr>
          <w:trHeight w:val="300"/>
        </w:trPr>
        <w:tc>
          <w:tcPr>
            <w:tcW w:w="4500" w:type="dxa"/>
            <w:tcBorders>
              <w:top w:val="nil"/>
              <w:left w:val="single" w:sz="4" w:space="0" w:color="auto"/>
              <w:bottom w:val="single" w:sz="4" w:space="0" w:color="auto"/>
              <w:right w:val="single" w:sz="4" w:space="0" w:color="auto"/>
            </w:tcBorders>
            <w:shd w:val="clear" w:color="auto" w:fill="auto"/>
            <w:noWrap/>
            <w:vAlign w:val="bottom"/>
            <w:hideMark/>
          </w:tcPr>
          <w:p w14:paraId="2DED45DB"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Amortización Acumulada</w:t>
            </w:r>
          </w:p>
        </w:tc>
        <w:tc>
          <w:tcPr>
            <w:tcW w:w="1440" w:type="dxa"/>
            <w:tcBorders>
              <w:top w:val="nil"/>
              <w:left w:val="nil"/>
              <w:bottom w:val="single" w:sz="4" w:space="0" w:color="auto"/>
              <w:right w:val="single" w:sz="4" w:space="0" w:color="auto"/>
            </w:tcBorders>
            <w:shd w:val="clear" w:color="auto" w:fill="auto"/>
            <w:noWrap/>
            <w:vAlign w:val="bottom"/>
            <w:hideMark/>
          </w:tcPr>
          <w:p w14:paraId="029DB9C7"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-₡605.147,26</w:t>
            </w:r>
          </w:p>
        </w:tc>
      </w:tr>
    </w:tbl>
    <w:p w14:paraId="523E4CCA" w14:textId="77777777" w:rsidR="008E044C" w:rsidRDefault="008E044C" w:rsidP="00823DF0">
      <w:pPr>
        <w:spacing w:line="240" w:lineRule="auto"/>
        <w:jc w:val="both"/>
      </w:pPr>
    </w:p>
    <w:p w14:paraId="3B14B993" w14:textId="77777777" w:rsidR="005C45F1" w:rsidRDefault="005C45F1" w:rsidP="00823DF0">
      <w:pPr>
        <w:spacing w:line="240" w:lineRule="auto"/>
        <w:jc w:val="both"/>
        <w:rPr>
          <w:b/>
        </w:rPr>
      </w:pPr>
      <w:r w:rsidRPr="005C45F1">
        <w:rPr>
          <w:b/>
        </w:rPr>
        <w:t>7a</w:t>
      </w:r>
      <w:r>
        <w:rPr>
          <w:b/>
        </w:rPr>
        <w:t>-</w:t>
      </w:r>
      <w:r w:rsidRPr="005C45F1">
        <w:rPr>
          <w:b/>
        </w:rPr>
        <w:t xml:space="preserve"> Obligaciones con entidades financieras:</w:t>
      </w:r>
    </w:p>
    <w:p w14:paraId="25200E3A" w14:textId="77777777" w:rsidR="005C45F1" w:rsidRDefault="005C45F1" w:rsidP="00823DF0">
      <w:pPr>
        <w:spacing w:line="240" w:lineRule="auto"/>
        <w:jc w:val="both"/>
        <w:rPr>
          <w:b/>
        </w:rPr>
      </w:pPr>
    </w:p>
    <w:p w14:paraId="59CE8808" w14:textId="77777777" w:rsidR="005C45F1" w:rsidRDefault="005C45F1" w:rsidP="00823DF0">
      <w:pPr>
        <w:spacing w:line="240" w:lineRule="auto"/>
        <w:jc w:val="both"/>
      </w:pPr>
      <w:r w:rsidRPr="005C45F1">
        <w:t xml:space="preserve">La sociedad </w:t>
      </w:r>
      <w:r>
        <w:t xml:space="preserve">cuenta con los siguientes préstamos en </w:t>
      </w:r>
      <w:proofErr w:type="spellStart"/>
      <w:r>
        <w:t>CoopeGrecia</w:t>
      </w:r>
      <w:proofErr w:type="spellEnd"/>
      <w:r>
        <w:t>, se detalla a continuación:</w:t>
      </w:r>
    </w:p>
    <w:p w14:paraId="63458740" w14:textId="77777777" w:rsidR="005C45F1" w:rsidRDefault="005C45F1" w:rsidP="00823DF0">
      <w:pPr>
        <w:spacing w:line="240" w:lineRule="auto"/>
        <w:jc w:val="both"/>
      </w:pPr>
    </w:p>
    <w:tbl>
      <w:tblPr>
        <w:tblW w:w="8647" w:type="dxa"/>
        <w:tblInd w:w="-5" w:type="dxa"/>
        <w:tblCellMar>
          <w:left w:w="70" w:type="dxa"/>
          <w:right w:w="70" w:type="dxa"/>
        </w:tblCellMar>
        <w:tblLook w:val="04A0" w:firstRow="1" w:lastRow="0" w:firstColumn="1" w:lastColumn="0" w:noHBand="0" w:noVBand="1"/>
      </w:tblPr>
      <w:tblGrid>
        <w:gridCol w:w="1970"/>
        <w:gridCol w:w="2137"/>
        <w:gridCol w:w="1563"/>
        <w:gridCol w:w="2977"/>
      </w:tblGrid>
      <w:tr w:rsidR="001438C8" w:rsidRPr="005C45F1" w14:paraId="79E1DBB7" w14:textId="77777777" w:rsidTr="001438C8">
        <w:trPr>
          <w:trHeight w:val="300"/>
        </w:trPr>
        <w:tc>
          <w:tcPr>
            <w:tcW w:w="1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2951D"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Operación N.</w:t>
            </w:r>
          </w:p>
        </w:tc>
        <w:tc>
          <w:tcPr>
            <w:tcW w:w="2137" w:type="dxa"/>
            <w:tcBorders>
              <w:top w:val="single" w:sz="4" w:space="0" w:color="auto"/>
              <w:left w:val="nil"/>
              <w:bottom w:val="single" w:sz="4" w:space="0" w:color="auto"/>
              <w:right w:val="single" w:sz="4" w:space="0" w:color="auto"/>
            </w:tcBorders>
            <w:shd w:val="clear" w:color="auto" w:fill="auto"/>
            <w:noWrap/>
            <w:vAlign w:val="bottom"/>
            <w:hideMark/>
          </w:tcPr>
          <w:p w14:paraId="49FF64D5"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Monto Inicial</w:t>
            </w:r>
          </w:p>
        </w:tc>
        <w:tc>
          <w:tcPr>
            <w:tcW w:w="1563" w:type="dxa"/>
            <w:tcBorders>
              <w:top w:val="single" w:sz="4" w:space="0" w:color="auto"/>
              <w:left w:val="nil"/>
              <w:bottom w:val="single" w:sz="4" w:space="0" w:color="auto"/>
              <w:right w:val="single" w:sz="4" w:space="0" w:color="auto"/>
            </w:tcBorders>
            <w:shd w:val="clear" w:color="auto" w:fill="auto"/>
            <w:noWrap/>
            <w:vAlign w:val="bottom"/>
            <w:hideMark/>
          </w:tcPr>
          <w:p w14:paraId="65CC1D69"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Tasa de interés</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14:paraId="629143C6" w14:textId="77777777" w:rsidR="005C45F1" w:rsidRPr="005C45F1" w:rsidRDefault="001438C8" w:rsidP="005C45F1">
            <w:pPr>
              <w:spacing w:after="0" w:line="240" w:lineRule="auto"/>
              <w:rPr>
                <w:rFonts w:ascii="Calibri" w:eastAsia="Times New Roman" w:hAnsi="Calibri" w:cs="Times New Roman"/>
                <w:color w:val="000000"/>
                <w:lang w:eastAsia="es-CR"/>
              </w:rPr>
            </w:pPr>
            <w:r>
              <w:rPr>
                <w:rFonts w:ascii="Calibri" w:eastAsia="Times New Roman" w:hAnsi="Calibri" w:cs="Times New Roman"/>
                <w:color w:val="000000"/>
                <w:lang w:eastAsia="es-CR"/>
              </w:rPr>
              <w:t xml:space="preserve">                                  </w:t>
            </w:r>
            <w:r w:rsidR="005C45F1" w:rsidRPr="005C45F1">
              <w:rPr>
                <w:rFonts w:ascii="Calibri" w:eastAsia="Times New Roman" w:hAnsi="Calibri" w:cs="Times New Roman"/>
                <w:color w:val="000000"/>
                <w:lang w:eastAsia="es-CR"/>
              </w:rPr>
              <w:t>Saldo 2020</w:t>
            </w:r>
          </w:p>
        </w:tc>
      </w:tr>
      <w:tr w:rsidR="001438C8" w:rsidRPr="005C45F1" w14:paraId="2EE45AB2" w14:textId="77777777" w:rsidTr="001438C8">
        <w:trPr>
          <w:trHeight w:val="300"/>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14:paraId="68B7050C"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0498A14"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 </w:t>
            </w:r>
          </w:p>
        </w:tc>
        <w:tc>
          <w:tcPr>
            <w:tcW w:w="1563" w:type="dxa"/>
            <w:tcBorders>
              <w:top w:val="nil"/>
              <w:left w:val="nil"/>
              <w:bottom w:val="single" w:sz="4" w:space="0" w:color="auto"/>
              <w:right w:val="single" w:sz="4" w:space="0" w:color="auto"/>
            </w:tcBorders>
            <w:shd w:val="clear" w:color="auto" w:fill="auto"/>
            <w:noWrap/>
            <w:vAlign w:val="bottom"/>
            <w:hideMark/>
          </w:tcPr>
          <w:p w14:paraId="3043109C"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Inicial</w:t>
            </w:r>
          </w:p>
        </w:tc>
        <w:tc>
          <w:tcPr>
            <w:tcW w:w="2977" w:type="dxa"/>
            <w:tcBorders>
              <w:top w:val="nil"/>
              <w:left w:val="nil"/>
              <w:bottom w:val="single" w:sz="4" w:space="0" w:color="auto"/>
              <w:right w:val="single" w:sz="4" w:space="0" w:color="auto"/>
            </w:tcBorders>
            <w:shd w:val="clear" w:color="auto" w:fill="auto"/>
            <w:noWrap/>
            <w:vAlign w:val="bottom"/>
            <w:hideMark/>
          </w:tcPr>
          <w:p w14:paraId="17E1075E"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 </w:t>
            </w:r>
          </w:p>
        </w:tc>
      </w:tr>
      <w:tr w:rsidR="001438C8" w:rsidRPr="005C45F1" w14:paraId="01FEF88E" w14:textId="77777777" w:rsidTr="001438C8">
        <w:trPr>
          <w:trHeight w:val="300"/>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14:paraId="09782553"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99248300460002</w:t>
            </w:r>
          </w:p>
        </w:tc>
        <w:tc>
          <w:tcPr>
            <w:tcW w:w="2137" w:type="dxa"/>
            <w:tcBorders>
              <w:top w:val="nil"/>
              <w:left w:val="nil"/>
              <w:bottom w:val="single" w:sz="4" w:space="0" w:color="auto"/>
              <w:right w:val="single" w:sz="4" w:space="0" w:color="auto"/>
            </w:tcBorders>
            <w:shd w:val="clear" w:color="auto" w:fill="auto"/>
            <w:noWrap/>
            <w:vAlign w:val="bottom"/>
            <w:hideMark/>
          </w:tcPr>
          <w:p w14:paraId="613C9FA4"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₡2.737.000,00</w:t>
            </w:r>
          </w:p>
        </w:tc>
        <w:tc>
          <w:tcPr>
            <w:tcW w:w="1563" w:type="dxa"/>
            <w:tcBorders>
              <w:top w:val="nil"/>
              <w:left w:val="nil"/>
              <w:bottom w:val="single" w:sz="4" w:space="0" w:color="auto"/>
              <w:right w:val="single" w:sz="4" w:space="0" w:color="auto"/>
            </w:tcBorders>
            <w:shd w:val="clear" w:color="auto" w:fill="auto"/>
            <w:noWrap/>
            <w:vAlign w:val="bottom"/>
            <w:hideMark/>
          </w:tcPr>
          <w:p w14:paraId="6DC54326"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22% anual</w:t>
            </w:r>
          </w:p>
        </w:tc>
        <w:tc>
          <w:tcPr>
            <w:tcW w:w="2977" w:type="dxa"/>
            <w:tcBorders>
              <w:top w:val="nil"/>
              <w:left w:val="nil"/>
              <w:bottom w:val="single" w:sz="4" w:space="0" w:color="auto"/>
              <w:right w:val="single" w:sz="4" w:space="0" w:color="auto"/>
            </w:tcBorders>
            <w:shd w:val="clear" w:color="auto" w:fill="auto"/>
            <w:noWrap/>
            <w:vAlign w:val="bottom"/>
            <w:hideMark/>
          </w:tcPr>
          <w:p w14:paraId="43ADEA36"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₡1.457.125,22</w:t>
            </w:r>
          </w:p>
        </w:tc>
      </w:tr>
      <w:tr w:rsidR="001438C8" w:rsidRPr="005C45F1" w14:paraId="194E0665" w14:textId="77777777" w:rsidTr="001438C8">
        <w:trPr>
          <w:trHeight w:val="300"/>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14:paraId="2D921862"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99248300460003</w:t>
            </w:r>
          </w:p>
        </w:tc>
        <w:tc>
          <w:tcPr>
            <w:tcW w:w="2137" w:type="dxa"/>
            <w:tcBorders>
              <w:top w:val="nil"/>
              <w:left w:val="nil"/>
              <w:bottom w:val="single" w:sz="4" w:space="0" w:color="auto"/>
              <w:right w:val="single" w:sz="4" w:space="0" w:color="auto"/>
            </w:tcBorders>
            <w:shd w:val="clear" w:color="auto" w:fill="auto"/>
            <w:noWrap/>
            <w:vAlign w:val="bottom"/>
            <w:hideMark/>
          </w:tcPr>
          <w:p w14:paraId="58BE354E"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₡82.481.745,00</w:t>
            </w:r>
          </w:p>
        </w:tc>
        <w:tc>
          <w:tcPr>
            <w:tcW w:w="1563" w:type="dxa"/>
            <w:tcBorders>
              <w:top w:val="nil"/>
              <w:left w:val="nil"/>
              <w:bottom w:val="single" w:sz="4" w:space="0" w:color="auto"/>
              <w:right w:val="single" w:sz="4" w:space="0" w:color="auto"/>
            </w:tcBorders>
            <w:shd w:val="clear" w:color="auto" w:fill="auto"/>
            <w:noWrap/>
            <w:vAlign w:val="bottom"/>
            <w:hideMark/>
          </w:tcPr>
          <w:p w14:paraId="140FC9AE" w14:textId="77777777" w:rsidR="005C45F1" w:rsidRPr="005C45F1" w:rsidRDefault="005C45F1" w:rsidP="005C45F1">
            <w:pPr>
              <w:spacing w:after="0" w:line="240" w:lineRule="auto"/>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9% anual</w:t>
            </w:r>
          </w:p>
        </w:tc>
        <w:tc>
          <w:tcPr>
            <w:tcW w:w="2977" w:type="dxa"/>
            <w:tcBorders>
              <w:top w:val="nil"/>
              <w:left w:val="nil"/>
              <w:bottom w:val="single" w:sz="4" w:space="0" w:color="auto"/>
              <w:right w:val="single" w:sz="4" w:space="0" w:color="auto"/>
            </w:tcBorders>
            <w:shd w:val="clear" w:color="auto" w:fill="auto"/>
            <w:noWrap/>
            <w:vAlign w:val="bottom"/>
            <w:hideMark/>
          </w:tcPr>
          <w:p w14:paraId="3CB8D19B" w14:textId="77777777" w:rsidR="005C45F1" w:rsidRPr="005C45F1" w:rsidRDefault="005C45F1" w:rsidP="005C45F1">
            <w:pPr>
              <w:spacing w:after="0" w:line="240" w:lineRule="auto"/>
              <w:jc w:val="right"/>
              <w:rPr>
                <w:rFonts w:ascii="Calibri" w:eastAsia="Times New Roman" w:hAnsi="Calibri" w:cs="Times New Roman"/>
                <w:color w:val="000000"/>
                <w:lang w:eastAsia="es-CR"/>
              </w:rPr>
            </w:pPr>
            <w:r w:rsidRPr="005C45F1">
              <w:rPr>
                <w:rFonts w:ascii="Calibri" w:eastAsia="Times New Roman" w:hAnsi="Calibri" w:cs="Times New Roman"/>
                <w:color w:val="000000"/>
                <w:lang w:eastAsia="es-CR"/>
              </w:rPr>
              <w:t>₡82.359.747,95</w:t>
            </w:r>
          </w:p>
        </w:tc>
      </w:tr>
    </w:tbl>
    <w:p w14:paraId="6158176C" w14:textId="77777777" w:rsidR="005C45F1" w:rsidRDefault="005C45F1" w:rsidP="00823DF0">
      <w:pPr>
        <w:spacing w:line="240" w:lineRule="auto"/>
        <w:jc w:val="both"/>
      </w:pPr>
    </w:p>
    <w:p w14:paraId="0B87760F" w14:textId="77777777" w:rsidR="005C45F1" w:rsidRDefault="005C45F1" w:rsidP="00823DF0">
      <w:pPr>
        <w:spacing w:line="240" w:lineRule="auto"/>
        <w:jc w:val="both"/>
      </w:pPr>
    </w:p>
    <w:p w14:paraId="66C8DF89" w14:textId="77777777" w:rsidR="005C45F1" w:rsidRPr="001438C8" w:rsidRDefault="001438C8" w:rsidP="00823DF0">
      <w:pPr>
        <w:spacing w:line="240" w:lineRule="auto"/>
        <w:jc w:val="both"/>
        <w:rPr>
          <w:b/>
        </w:rPr>
      </w:pPr>
      <w:r w:rsidRPr="001438C8">
        <w:rPr>
          <w:b/>
        </w:rPr>
        <w:t>8a- Impuesto sobre la renta</w:t>
      </w:r>
      <w:r w:rsidR="00E764D9">
        <w:rPr>
          <w:b/>
        </w:rPr>
        <w:t>:</w:t>
      </w:r>
      <w:r w:rsidRPr="001438C8">
        <w:rPr>
          <w:b/>
        </w:rPr>
        <w:t xml:space="preserve"> </w:t>
      </w:r>
    </w:p>
    <w:p w14:paraId="43346C8D" w14:textId="77777777" w:rsidR="008E044C" w:rsidRDefault="001438C8" w:rsidP="00823DF0">
      <w:pPr>
        <w:spacing w:line="240" w:lineRule="auto"/>
        <w:jc w:val="both"/>
      </w:pPr>
      <w:r>
        <w:t>Es el monto que resulta de multiplicar la utilidad conciliada del período por el factor determinado por Tributación Directa.  Se calcula en el último trimestre de cada período.</w:t>
      </w:r>
    </w:p>
    <w:p w14:paraId="4D3538A2" w14:textId="77777777" w:rsidR="008E044C" w:rsidRDefault="008E044C" w:rsidP="00823DF0">
      <w:pPr>
        <w:spacing w:line="240" w:lineRule="auto"/>
        <w:jc w:val="both"/>
      </w:pPr>
    </w:p>
    <w:p w14:paraId="0DCA8FC6" w14:textId="77777777" w:rsidR="008E044C" w:rsidRPr="001438C8" w:rsidRDefault="001438C8" w:rsidP="00823DF0">
      <w:pPr>
        <w:spacing w:line="240" w:lineRule="auto"/>
        <w:jc w:val="both"/>
        <w:rPr>
          <w:b/>
        </w:rPr>
      </w:pPr>
      <w:r w:rsidRPr="001438C8">
        <w:rPr>
          <w:b/>
        </w:rPr>
        <w:t>9a- Cargos por pagar diversos:</w:t>
      </w:r>
    </w:p>
    <w:p w14:paraId="2EFA4824" w14:textId="77777777" w:rsidR="001438C8" w:rsidRDefault="001438C8" w:rsidP="00823DF0">
      <w:pPr>
        <w:spacing w:line="240" w:lineRule="auto"/>
        <w:jc w:val="both"/>
      </w:pPr>
      <w:r>
        <w:t>El monto lo constituyen las cuentas, documentos y provisiones por pagar:</w:t>
      </w:r>
    </w:p>
    <w:p w14:paraId="52AE632B" w14:textId="77777777" w:rsidR="001438C8" w:rsidRDefault="001438C8" w:rsidP="00823DF0">
      <w:pPr>
        <w:spacing w:line="240" w:lineRule="auto"/>
        <w:jc w:val="both"/>
      </w:pPr>
    </w:p>
    <w:tbl>
      <w:tblPr>
        <w:tblW w:w="5720" w:type="dxa"/>
        <w:tblInd w:w="-5" w:type="dxa"/>
        <w:tblCellMar>
          <w:left w:w="70" w:type="dxa"/>
          <w:right w:w="70" w:type="dxa"/>
        </w:tblCellMar>
        <w:tblLook w:val="04A0" w:firstRow="1" w:lastRow="0" w:firstColumn="1" w:lastColumn="0" w:noHBand="0" w:noVBand="1"/>
      </w:tblPr>
      <w:tblGrid>
        <w:gridCol w:w="4280"/>
        <w:gridCol w:w="1539"/>
      </w:tblGrid>
      <w:tr w:rsidR="001438C8" w:rsidRPr="001438C8" w14:paraId="66C62C0D" w14:textId="77777777" w:rsidTr="001438C8">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F5D83" w14:textId="77777777" w:rsidR="001438C8" w:rsidRPr="001438C8" w:rsidRDefault="001438C8" w:rsidP="001438C8">
            <w:pPr>
              <w:spacing w:after="0" w:line="240" w:lineRule="auto"/>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lastRenderedPageBreak/>
              <w:t xml:space="preserve">Cuotas Obreras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9532BDA" w14:textId="77777777" w:rsidR="001438C8" w:rsidRPr="001438C8" w:rsidRDefault="001438C8" w:rsidP="001438C8">
            <w:pPr>
              <w:spacing w:after="0" w:line="240" w:lineRule="auto"/>
              <w:jc w:val="right"/>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₡886.962,01</w:t>
            </w:r>
          </w:p>
        </w:tc>
      </w:tr>
      <w:tr w:rsidR="001438C8" w:rsidRPr="001438C8" w14:paraId="24837D79" w14:textId="77777777" w:rsidTr="001438C8">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5B94D11A" w14:textId="77777777" w:rsidR="001438C8" w:rsidRPr="001438C8" w:rsidRDefault="001438C8" w:rsidP="001438C8">
            <w:pPr>
              <w:spacing w:after="0" w:line="240" w:lineRule="auto"/>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Cuentas por pagar Comerciales</w:t>
            </w:r>
          </w:p>
        </w:tc>
        <w:tc>
          <w:tcPr>
            <w:tcW w:w="1440" w:type="dxa"/>
            <w:tcBorders>
              <w:top w:val="nil"/>
              <w:left w:val="nil"/>
              <w:bottom w:val="single" w:sz="4" w:space="0" w:color="auto"/>
              <w:right w:val="single" w:sz="4" w:space="0" w:color="auto"/>
            </w:tcBorders>
            <w:shd w:val="clear" w:color="auto" w:fill="auto"/>
            <w:noWrap/>
            <w:vAlign w:val="bottom"/>
            <w:hideMark/>
          </w:tcPr>
          <w:p w14:paraId="7726BF3D" w14:textId="77777777" w:rsidR="001438C8" w:rsidRPr="001438C8" w:rsidRDefault="001438C8" w:rsidP="001438C8">
            <w:pPr>
              <w:spacing w:after="0" w:line="240" w:lineRule="auto"/>
              <w:jc w:val="right"/>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₡684.297,07</w:t>
            </w:r>
          </w:p>
        </w:tc>
      </w:tr>
      <w:tr w:rsidR="001438C8" w:rsidRPr="001438C8" w14:paraId="7713978A" w14:textId="77777777" w:rsidTr="001438C8">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3715D9A" w14:textId="77777777" w:rsidR="001438C8" w:rsidRPr="001438C8" w:rsidRDefault="001438C8" w:rsidP="001438C8">
            <w:pPr>
              <w:spacing w:after="0" w:line="240" w:lineRule="auto"/>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Retenciones por pagar</w:t>
            </w:r>
          </w:p>
        </w:tc>
        <w:tc>
          <w:tcPr>
            <w:tcW w:w="1440" w:type="dxa"/>
            <w:tcBorders>
              <w:top w:val="nil"/>
              <w:left w:val="nil"/>
              <w:bottom w:val="single" w:sz="4" w:space="0" w:color="auto"/>
              <w:right w:val="single" w:sz="4" w:space="0" w:color="auto"/>
            </w:tcBorders>
            <w:shd w:val="clear" w:color="auto" w:fill="auto"/>
            <w:noWrap/>
            <w:vAlign w:val="bottom"/>
            <w:hideMark/>
          </w:tcPr>
          <w:p w14:paraId="0F20C433" w14:textId="77777777" w:rsidR="001438C8" w:rsidRPr="001438C8" w:rsidRDefault="001438C8" w:rsidP="001438C8">
            <w:pPr>
              <w:spacing w:after="0" w:line="240" w:lineRule="auto"/>
              <w:jc w:val="right"/>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₡785.504,34</w:t>
            </w:r>
          </w:p>
        </w:tc>
      </w:tr>
      <w:tr w:rsidR="001438C8" w:rsidRPr="001438C8" w14:paraId="5BAAFED8" w14:textId="77777777" w:rsidTr="001438C8">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45A9801E" w14:textId="77777777" w:rsidR="001438C8" w:rsidRPr="001438C8" w:rsidRDefault="001438C8" w:rsidP="001438C8">
            <w:pPr>
              <w:spacing w:after="0" w:line="240" w:lineRule="auto"/>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Provisiones por pagar</w:t>
            </w:r>
          </w:p>
        </w:tc>
        <w:tc>
          <w:tcPr>
            <w:tcW w:w="1440" w:type="dxa"/>
            <w:tcBorders>
              <w:top w:val="nil"/>
              <w:left w:val="nil"/>
              <w:bottom w:val="single" w:sz="4" w:space="0" w:color="auto"/>
              <w:right w:val="single" w:sz="4" w:space="0" w:color="auto"/>
            </w:tcBorders>
            <w:shd w:val="clear" w:color="auto" w:fill="auto"/>
            <w:noWrap/>
            <w:vAlign w:val="bottom"/>
            <w:hideMark/>
          </w:tcPr>
          <w:p w14:paraId="12A4E9D3" w14:textId="77777777" w:rsidR="001438C8" w:rsidRPr="001438C8" w:rsidRDefault="001438C8" w:rsidP="001438C8">
            <w:pPr>
              <w:spacing w:after="0" w:line="240" w:lineRule="auto"/>
              <w:jc w:val="right"/>
              <w:rPr>
                <w:rFonts w:ascii="Calibri" w:eastAsia="Times New Roman" w:hAnsi="Calibri" w:cs="Times New Roman"/>
                <w:color w:val="000000"/>
                <w:lang w:eastAsia="es-CR"/>
              </w:rPr>
            </w:pPr>
            <w:r w:rsidRPr="001438C8">
              <w:rPr>
                <w:rFonts w:ascii="Calibri" w:eastAsia="Times New Roman" w:hAnsi="Calibri" w:cs="Times New Roman"/>
                <w:color w:val="000000"/>
                <w:lang w:eastAsia="es-CR"/>
              </w:rPr>
              <w:t>₡17.520.942,93</w:t>
            </w:r>
          </w:p>
        </w:tc>
      </w:tr>
    </w:tbl>
    <w:p w14:paraId="49FF9157" w14:textId="77777777" w:rsidR="001438C8" w:rsidRDefault="001438C8" w:rsidP="00823DF0">
      <w:pPr>
        <w:spacing w:line="240" w:lineRule="auto"/>
        <w:jc w:val="both"/>
      </w:pPr>
    </w:p>
    <w:p w14:paraId="6C778D85" w14:textId="77777777" w:rsidR="001438C8" w:rsidRDefault="001438C8" w:rsidP="00823DF0">
      <w:pPr>
        <w:spacing w:line="240" w:lineRule="auto"/>
        <w:jc w:val="both"/>
      </w:pPr>
    </w:p>
    <w:p w14:paraId="417D1C21" w14:textId="77777777" w:rsidR="001438C8" w:rsidRDefault="001438C8" w:rsidP="00823DF0">
      <w:pPr>
        <w:spacing w:line="240" w:lineRule="auto"/>
        <w:jc w:val="both"/>
      </w:pPr>
    </w:p>
    <w:p w14:paraId="77ACFEB8" w14:textId="77777777" w:rsidR="001438C8" w:rsidRPr="0074406B" w:rsidRDefault="001438C8" w:rsidP="00823DF0">
      <w:pPr>
        <w:spacing w:line="240" w:lineRule="auto"/>
        <w:jc w:val="both"/>
        <w:rPr>
          <w:b/>
        </w:rPr>
      </w:pPr>
      <w:r w:rsidRPr="0074406B">
        <w:rPr>
          <w:b/>
        </w:rPr>
        <w:t xml:space="preserve">10a- Capital  </w:t>
      </w:r>
      <w:r w:rsidR="0074406B" w:rsidRPr="0074406B">
        <w:rPr>
          <w:b/>
        </w:rPr>
        <w:t>Social</w:t>
      </w:r>
      <w:r w:rsidR="00E764D9">
        <w:rPr>
          <w:b/>
        </w:rPr>
        <w:t>:</w:t>
      </w:r>
    </w:p>
    <w:p w14:paraId="42B4C5CA" w14:textId="77777777" w:rsidR="008E044C" w:rsidRDefault="001438C8" w:rsidP="00823DF0">
      <w:pPr>
        <w:spacing w:line="240" w:lineRule="auto"/>
        <w:jc w:val="both"/>
      </w:pPr>
      <w:r>
        <w:t>En este rubro se muestra la participación accionaria, corresponde a acciones comunes, se detalla:</w:t>
      </w:r>
    </w:p>
    <w:p w14:paraId="2C14B46B" w14:textId="77777777" w:rsidR="008E044C" w:rsidRDefault="008E044C" w:rsidP="00823DF0">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74406B" w:rsidRPr="0074406B" w14:paraId="7409989B" w14:textId="77777777" w:rsidTr="0074406B">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A4523"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Accionista</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F1B2881"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xml:space="preserve">Cantidad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FEDC011"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Valor</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5EEE38E5"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Monto</w:t>
            </w:r>
          </w:p>
        </w:tc>
      </w:tr>
      <w:tr w:rsidR="0074406B" w:rsidRPr="0074406B" w14:paraId="577DC89D"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2F307655"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Monto</w:t>
            </w:r>
          </w:p>
        </w:tc>
        <w:tc>
          <w:tcPr>
            <w:tcW w:w="1440" w:type="dxa"/>
            <w:tcBorders>
              <w:top w:val="nil"/>
              <w:left w:val="nil"/>
              <w:bottom w:val="single" w:sz="4" w:space="0" w:color="auto"/>
              <w:right w:val="single" w:sz="4" w:space="0" w:color="auto"/>
            </w:tcBorders>
            <w:shd w:val="clear" w:color="auto" w:fill="auto"/>
            <w:noWrap/>
            <w:vAlign w:val="bottom"/>
            <w:hideMark/>
          </w:tcPr>
          <w:p w14:paraId="713876D0"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Acciones</w:t>
            </w:r>
          </w:p>
        </w:tc>
        <w:tc>
          <w:tcPr>
            <w:tcW w:w="1440" w:type="dxa"/>
            <w:tcBorders>
              <w:top w:val="nil"/>
              <w:left w:val="nil"/>
              <w:bottom w:val="single" w:sz="4" w:space="0" w:color="auto"/>
              <w:right w:val="single" w:sz="4" w:space="0" w:color="auto"/>
            </w:tcBorders>
            <w:shd w:val="clear" w:color="auto" w:fill="auto"/>
            <w:noWrap/>
            <w:vAlign w:val="bottom"/>
            <w:hideMark/>
          </w:tcPr>
          <w:p w14:paraId="1E3304E6"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Nominal</w:t>
            </w:r>
          </w:p>
        </w:tc>
        <w:tc>
          <w:tcPr>
            <w:tcW w:w="1600" w:type="dxa"/>
            <w:tcBorders>
              <w:top w:val="nil"/>
              <w:left w:val="nil"/>
              <w:bottom w:val="single" w:sz="4" w:space="0" w:color="auto"/>
              <w:right w:val="single" w:sz="4" w:space="0" w:color="auto"/>
            </w:tcBorders>
            <w:shd w:val="clear" w:color="auto" w:fill="auto"/>
            <w:noWrap/>
            <w:vAlign w:val="bottom"/>
            <w:hideMark/>
          </w:tcPr>
          <w:p w14:paraId="264F9E6F"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w:t>
            </w:r>
          </w:p>
        </w:tc>
      </w:tr>
      <w:tr w:rsidR="0074406B" w:rsidRPr="0074406B" w14:paraId="41520ECB"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0F860308"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232F1523"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604AA147"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2A19F829"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 </w:t>
            </w:r>
          </w:p>
        </w:tc>
      </w:tr>
      <w:tr w:rsidR="0074406B" w:rsidRPr="0074406B" w14:paraId="547D5D0B"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040E49AE" w14:textId="77777777" w:rsidR="0074406B" w:rsidRPr="0074406B" w:rsidRDefault="0074406B" w:rsidP="0074406B">
            <w:pPr>
              <w:spacing w:after="0" w:line="240" w:lineRule="auto"/>
              <w:rPr>
                <w:rFonts w:ascii="Calibri" w:eastAsia="Times New Roman" w:hAnsi="Calibri" w:cs="Times New Roman"/>
                <w:color w:val="000000"/>
                <w:lang w:eastAsia="es-CR"/>
              </w:rPr>
            </w:pPr>
            <w:proofErr w:type="spellStart"/>
            <w:r w:rsidRPr="0074406B">
              <w:rPr>
                <w:rFonts w:ascii="Calibri" w:eastAsia="Times New Roman" w:hAnsi="Calibri" w:cs="Times New Roman"/>
                <w:color w:val="000000"/>
                <w:lang w:eastAsia="es-CR"/>
              </w:rPr>
              <w:t>CoopeGrecia</w:t>
            </w:r>
            <w:proofErr w:type="spellEnd"/>
            <w:r w:rsidRPr="0074406B">
              <w:rPr>
                <w:rFonts w:ascii="Calibri" w:eastAsia="Times New Roman" w:hAnsi="Calibri" w:cs="Times New Roman"/>
                <w:color w:val="000000"/>
                <w:lang w:eastAsia="es-CR"/>
              </w:rPr>
              <w:t xml:space="preserve"> R.L.</w:t>
            </w:r>
          </w:p>
        </w:tc>
        <w:tc>
          <w:tcPr>
            <w:tcW w:w="1440" w:type="dxa"/>
            <w:tcBorders>
              <w:top w:val="nil"/>
              <w:left w:val="nil"/>
              <w:bottom w:val="single" w:sz="4" w:space="0" w:color="auto"/>
              <w:right w:val="single" w:sz="4" w:space="0" w:color="auto"/>
            </w:tcBorders>
            <w:shd w:val="clear" w:color="auto" w:fill="auto"/>
            <w:noWrap/>
            <w:vAlign w:val="bottom"/>
            <w:hideMark/>
          </w:tcPr>
          <w:p w14:paraId="332D5A13"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6,50</w:t>
            </w:r>
          </w:p>
        </w:tc>
        <w:tc>
          <w:tcPr>
            <w:tcW w:w="1440" w:type="dxa"/>
            <w:tcBorders>
              <w:top w:val="nil"/>
              <w:left w:val="nil"/>
              <w:bottom w:val="single" w:sz="4" w:space="0" w:color="auto"/>
              <w:right w:val="single" w:sz="4" w:space="0" w:color="auto"/>
            </w:tcBorders>
            <w:shd w:val="clear" w:color="auto" w:fill="auto"/>
            <w:noWrap/>
            <w:vAlign w:val="bottom"/>
            <w:hideMark/>
          </w:tcPr>
          <w:p w14:paraId="6DE557C7"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12655512"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₡6.500.000,00</w:t>
            </w:r>
          </w:p>
        </w:tc>
      </w:tr>
      <w:tr w:rsidR="0074406B" w:rsidRPr="0074406B" w14:paraId="03A67A35"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867501A"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Bogantes Alfaro Carlos</w:t>
            </w:r>
          </w:p>
        </w:tc>
        <w:tc>
          <w:tcPr>
            <w:tcW w:w="1440" w:type="dxa"/>
            <w:tcBorders>
              <w:top w:val="nil"/>
              <w:left w:val="nil"/>
              <w:bottom w:val="single" w:sz="4" w:space="0" w:color="auto"/>
              <w:right w:val="single" w:sz="4" w:space="0" w:color="auto"/>
            </w:tcBorders>
            <w:shd w:val="clear" w:color="auto" w:fill="auto"/>
            <w:noWrap/>
            <w:vAlign w:val="bottom"/>
            <w:hideMark/>
          </w:tcPr>
          <w:p w14:paraId="5E78DEDE"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13,75</w:t>
            </w:r>
          </w:p>
        </w:tc>
        <w:tc>
          <w:tcPr>
            <w:tcW w:w="1440" w:type="dxa"/>
            <w:tcBorders>
              <w:top w:val="nil"/>
              <w:left w:val="nil"/>
              <w:bottom w:val="single" w:sz="4" w:space="0" w:color="auto"/>
              <w:right w:val="single" w:sz="4" w:space="0" w:color="auto"/>
            </w:tcBorders>
            <w:shd w:val="clear" w:color="auto" w:fill="auto"/>
            <w:noWrap/>
            <w:vAlign w:val="bottom"/>
            <w:hideMark/>
          </w:tcPr>
          <w:p w14:paraId="5E0ADA4A"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61653B72"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₡13.750.000,00</w:t>
            </w:r>
          </w:p>
        </w:tc>
      </w:tr>
      <w:tr w:rsidR="0074406B" w:rsidRPr="0074406B" w14:paraId="79C66F48"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24AAE50C"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Quesada Gonzales María</w:t>
            </w:r>
          </w:p>
        </w:tc>
        <w:tc>
          <w:tcPr>
            <w:tcW w:w="1440" w:type="dxa"/>
            <w:tcBorders>
              <w:top w:val="nil"/>
              <w:left w:val="nil"/>
              <w:bottom w:val="single" w:sz="4" w:space="0" w:color="auto"/>
              <w:right w:val="single" w:sz="4" w:space="0" w:color="auto"/>
            </w:tcBorders>
            <w:shd w:val="clear" w:color="auto" w:fill="auto"/>
            <w:noWrap/>
            <w:vAlign w:val="bottom"/>
            <w:hideMark/>
          </w:tcPr>
          <w:p w14:paraId="4B21D420"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6,75</w:t>
            </w:r>
          </w:p>
        </w:tc>
        <w:tc>
          <w:tcPr>
            <w:tcW w:w="1440" w:type="dxa"/>
            <w:tcBorders>
              <w:top w:val="nil"/>
              <w:left w:val="nil"/>
              <w:bottom w:val="single" w:sz="4" w:space="0" w:color="auto"/>
              <w:right w:val="single" w:sz="4" w:space="0" w:color="auto"/>
            </w:tcBorders>
            <w:shd w:val="clear" w:color="auto" w:fill="auto"/>
            <w:noWrap/>
            <w:vAlign w:val="bottom"/>
            <w:hideMark/>
          </w:tcPr>
          <w:p w14:paraId="6BD3B680"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340D3567"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₡6.750.000,00</w:t>
            </w:r>
          </w:p>
        </w:tc>
      </w:tr>
      <w:tr w:rsidR="0074406B" w:rsidRPr="0074406B" w14:paraId="5958F631"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4CA80635"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Alemán Ramírez Gustavo</w:t>
            </w:r>
          </w:p>
        </w:tc>
        <w:tc>
          <w:tcPr>
            <w:tcW w:w="1440" w:type="dxa"/>
            <w:tcBorders>
              <w:top w:val="nil"/>
              <w:left w:val="nil"/>
              <w:bottom w:val="single" w:sz="4" w:space="0" w:color="auto"/>
              <w:right w:val="single" w:sz="4" w:space="0" w:color="auto"/>
            </w:tcBorders>
            <w:shd w:val="clear" w:color="auto" w:fill="auto"/>
            <w:noWrap/>
            <w:vAlign w:val="bottom"/>
            <w:hideMark/>
          </w:tcPr>
          <w:p w14:paraId="6502EC34"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2,00</w:t>
            </w:r>
          </w:p>
        </w:tc>
        <w:tc>
          <w:tcPr>
            <w:tcW w:w="1440" w:type="dxa"/>
            <w:tcBorders>
              <w:top w:val="nil"/>
              <w:left w:val="nil"/>
              <w:bottom w:val="single" w:sz="4" w:space="0" w:color="auto"/>
              <w:right w:val="single" w:sz="4" w:space="0" w:color="auto"/>
            </w:tcBorders>
            <w:shd w:val="clear" w:color="auto" w:fill="auto"/>
            <w:noWrap/>
            <w:vAlign w:val="bottom"/>
            <w:hideMark/>
          </w:tcPr>
          <w:p w14:paraId="3C2C75A3"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10A9B387"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₡2.000.000,00</w:t>
            </w:r>
          </w:p>
        </w:tc>
      </w:tr>
      <w:tr w:rsidR="0074406B" w:rsidRPr="0074406B" w14:paraId="1A03474B"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44E99FD3"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Céspedes Molina Valeria</w:t>
            </w:r>
          </w:p>
        </w:tc>
        <w:tc>
          <w:tcPr>
            <w:tcW w:w="1440" w:type="dxa"/>
            <w:tcBorders>
              <w:top w:val="nil"/>
              <w:left w:val="nil"/>
              <w:bottom w:val="single" w:sz="4" w:space="0" w:color="auto"/>
              <w:right w:val="single" w:sz="4" w:space="0" w:color="auto"/>
            </w:tcBorders>
            <w:shd w:val="clear" w:color="auto" w:fill="auto"/>
            <w:noWrap/>
            <w:vAlign w:val="bottom"/>
            <w:hideMark/>
          </w:tcPr>
          <w:p w14:paraId="51A53C51"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w:t>
            </w:r>
          </w:p>
        </w:tc>
        <w:tc>
          <w:tcPr>
            <w:tcW w:w="1440" w:type="dxa"/>
            <w:tcBorders>
              <w:top w:val="nil"/>
              <w:left w:val="nil"/>
              <w:bottom w:val="single" w:sz="4" w:space="0" w:color="auto"/>
              <w:right w:val="single" w:sz="4" w:space="0" w:color="auto"/>
            </w:tcBorders>
            <w:shd w:val="clear" w:color="auto" w:fill="auto"/>
            <w:noWrap/>
            <w:vAlign w:val="bottom"/>
            <w:hideMark/>
          </w:tcPr>
          <w:p w14:paraId="4B07C106"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0384D59B"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r>
      <w:tr w:rsidR="0074406B" w:rsidRPr="0074406B" w14:paraId="2DF35E85"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0AD2D3A1"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Abarca Salazar Roy</w:t>
            </w:r>
          </w:p>
        </w:tc>
        <w:tc>
          <w:tcPr>
            <w:tcW w:w="1440" w:type="dxa"/>
            <w:tcBorders>
              <w:top w:val="nil"/>
              <w:left w:val="nil"/>
              <w:bottom w:val="single" w:sz="4" w:space="0" w:color="auto"/>
              <w:right w:val="single" w:sz="4" w:space="0" w:color="auto"/>
            </w:tcBorders>
            <w:shd w:val="clear" w:color="auto" w:fill="auto"/>
            <w:noWrap/>
            <w:vAlign w:val="bottom"/>
            <w:hideMark/>
          </w:tcPr>
          <w:p w14:paraId="550D709F"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w:t>
            </w:r>
          </w:p>
        </w:tc>
        <w:tc>
          <w:tcPr>
            <w:tcW w:w="1440" w:type="dxa"/>
            <w:tcBorders>
              <w:top w:val="nil"/>
              <w:left w:val="nil"/>
              <w:bottom w:val="single" w:sz="4" w:space="0" w:color="auto"/>
              <w:right w:val="single" w:sz="4" w:space="0" w:color="auto"/>
            </w:tcBorders>
            <w:shd w:val="clear" w:color="auto" w:fill="auto"/>
            <w:noWrap/>
            <w:vAlign w:val="bottom"/>
            <w:hideMark/>
          </w:tcPr>
          <w:p w14:paraId="7FA6793F"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30865EE6"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r>
      <w:tr w:rsidR="0074406B" w:rsidRPr="0074406B" w14:paraId="08BD4E77"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C7DDA4C"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Blanco Montero Grace</w:t>
            </w:r>
          </w:p>
        </w:tc>
        <w:tc>
          <w:tcPr>
            <w:tcW w:w="1440" w:type="dxa"/>
            <w:tcBorders>
              <w:top w:val="nil"/>
              <w:left w:val="nil"/>
              <w:bottom w:val="single" w:sz="4" w:space="0" w:color="auto"/>
              <w:right w:val="single" w:sz="4" w:space="0" w:color="auto"/>
            </w:tcBorders>
            <w:shd w:val="clear" w:color="auto" w:fill="auto"/>
            <w:noWrap/>
            <w:vAlign w:val="bottom"/>
            <w:hideMark/>
          </w:tcPr>
          <w:p w14:paraId="332C887A"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w:t>
            </w:r>
          </w:p>
        </w:tc>
        <w:tc>
          <w:tcPr>
            <w:tcW w:w="1440" w:type="dxa"/>
            <w:tcBorders>
              <w:top w:val="nil"/>
              <w:left w:val="nil"/>
              <w:bottom w:val="single" w:sz="4" w:space="0" w:color="auto"/>
              <w:right w:val="single" w:sz="4" w:space="0" w:color="auto"/>
            </w:tcBorders>
            <w:shd w:val="clear" w:color="auto" w:fill="auto"/>
            <w:noWrap/>
            <w:vAlign w:val="bottom"/>
            <w:hideMark/>
          </w:tcPr>
          <w:p w14:paraId="4E7C7554"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17ADFC86"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r>
      <w:tr w:rsidR="0074406B" w:rsidRPr="0074406B" w14:paraId="5B446125"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177DE08"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Pérez Espinoza Luis</w:t>
            </w:r>
          </w:p>
        </w:tc>
        <w:tc>
          <w:tcPr>
            <w:tcW w:w="1440" w:type="dxa"/>
            <w:tcBorders>
              <w:top w:val="nil"/>
              <w:left w:val="nil"/>
              <w:bottom w:val="single" w:sz="4" w:space="0" w:color="auto"/>
              <w:right w:val="single" w:sz="4" w:space="0" w:color="auto"/>
            </w:tcBorders>
            <w:shd w:val="clear" w:color="auto" w:fill="auto"/>
            <w:noWrap/>
            <w:vAlign w:val="bottom"/>
            <w:hideMark/>
          </w:tcPr>
          <w:p w14:paraId="4E8DB897"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3,00</w:t>
            </w:r>
          </w:p>
        </w:tc>
        <w:tc>
          <w:tcPr>
            <w:tcW w:w="1440" w:type="dxa"/>
            <w:tcBorders>
              <w:top w:val="nil"/>
              <w:left w:val="nil"/>
              <w:bottom w:val="single" w:sz="4" w:space="0" w:color="auto"/>
              <w:right w:val="single" w:sz="4" w:space="0" w:color="auto"/>
            </w:tcBorders>
            <w:shd w:val="clear" w:color="auto" w:fill="auto"/>
            <w:noWrap/>
            <w:vAlign w:val="bottom"/>
            <w:hideMark/>
          </w:tcPr>
          <w:p w14:paraId="2DEF50F9"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₡1.000.000,00</w:t>
            </w:r>
          </w:p>
        </w:tc>
        <w:tc>
          <w:tcPr>
            <w:tcW w:w="1600" w:type="dxa"/>
            <w:tcBorders>
              <w:top w:val="nil"/>
              <w:left w:val="nil"/>
              <w:bottom w:val="single" w:sz="4" w:space="0" w:color="auto"/>
              <w:right w:val="single" w:sz="4" w:space="0" w:color="auto"/>
            </w:tcBorders>
            <w:shd w:val="clear" w:color="auto" w:fill="auto"/>
            <w:noWrap/>
            <w:vAlign w:val="bottom"/>
            <w:hideMark/>
          </w:tcPr>
          <w:p w14:paraId="51022B4F"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₡3.000.000,00</w:t>
            </w:r>
          </w:p>
        </w:tc>
      </w:tr>
      <w:tr w:rsidR="0074406B" w:rsidRPr="0074406B" w14:paraId="15AE5AC7" w14:textId="77777777" w:rsidTr="0074406B">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94FB469" w14:textId="77777777" w:rsidR="0074406B" w:rsidRPr="0074406B" w:rsidRDefault="0074406B" w:rsidP="0074406B">
            <w:pPr>
              <w:spacing w:after="0" w:line="240" w:lineRule="auto"/>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Total</w:t>
            </w:r>
          </w:p>
        </w:tc>
        <w:tc>
          <w:tcPr>
            <w:tcW w:w="1440" w:type="dxa"/>
            <w:tcBorders>
              <w:top w:val="nil"/>
              <w:left w:val="nil"/>
              <w:bottom w:val="single" w:sz="4" w:space="0" w:color="auto"/>
              <w:right w:val="single" w:sz="4" w:space="0" w:color="auto"/>
            </w:tcBorders>
            <w:shd w:val="clear" w:color="auto" w:fill="auto"/>
            <w:noWrap/>
            <w:vAlign w:val="bottom"/>
            <w:hideMark/>
          </w:tcPr>
          <w:p w14:paraId="31C91688" w14:textId="77777777" w:rsidR="0074406B" w:rsidRPr="0074406B" w:rsidRDefault="0074406B" w:rsidP="0074406B">
            <w:pPr>
              <w:spacing w:after="0" w:line="240" w:lineRule="auto"/>
              <w:jc w:val="center"/>
              <w:rPr>
                <w:rFonts w:ascii="Calibri" w:eastAsia="Times New Roman" w:hAnsi="Calibri" w:cs="Times New Roman"/>
                <w:color w:val="000000"/>
                <w:lang w:eastAsia="es-CR"/>
              </w:rPr>
            </w:pPr>
          </w:p>
        </w:tc>
        <w:tc>
          <w:tcPr>
            <w:tcW w:w="1440" w:type="dxa"/>
            <w:tcBorders>
              <w:top w:val="nil"/>
              <w:left w:val="nil"/>
              <w:bottom w:val="single" w:sz="4" w:space="0" w:color="auto"/>
              <w:right w:val="single" w:sz="4" w:space="0" w:color="auto"/>
            </w:tcBorders>
            <w:shd w:val="clear" w:color="auto" w:fill="auto"/>
            <w:noWrap/>
            <w:vAlign w:val="bottom"/>
            <w:hideMark/>
          </w:tcPr>
          <w:p w14:paraId="0A7238F3"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p>
        </w:tc>
        <w:tc>
          <w:tcPr>
            <w:tcW w:w="1600" w:type="dxa"/>
            <w:tcBorders>
              <w:top w:val="nil"/>
              <w:left w:val="nil"/>
              <w:bottom w:val="single" w:sz="4" w:space="0" w:color="auto"/>
              <w:right w:val="single" w:sz="4" w:space="0" w:color="auto"/>
            </w:tcBorders>
            <w:shd w:val="clear" w:color="auto" w:fill="auto"/>
            <w:noWrap/>
            <w:vAlign w:val="bottom"/>
            <w:hideMark/>
          </w:tcPr>
          <w:p w14:paraId="5AFF7813" w14:textId="77777777" w:rsidR="0074406B" w:rsidRPr="0074406B" w:rsidRDefault="0074406B" w:rsidP="0074406B">
            <w:pPr>
              <w:spacing w:after="0" w:line="240" w:lineRule="auto"/>
              <w:jc w:val="right"/>
              <w:rPr>
                <w:rFonts w:ascii="Calibri" w:eastAsia="Times New Roman" w:hAnsi="Calibri" w:cs="Times New Roman"/>
                <w:color w:val="000000"/>
                <w:lang w:eastAsia="es-CR"/>
              </w:rPr>
            </w:pPr>
            <w:r w:rsidRPr="0074406B">
              <w:rPr>
                <w:rFonts w:ascii="Calibri" w:eastAsia="Times New Roman" w:hAnsi="Calibri" w:cs="Times New Roman"/>
                <w:color w:val="000000"/>
                <w:lang w:eastAsia="es-CR"/>
              </w:rPr>
              <w:t>₡35.000.000,00</w:t>
            </w:r>
          </w:p>
        </w:tc>
      </w:tr>
    </w:tbl>
    <w:p w14:paraId="5CDD5105" w14:textId="77777777" w:rsidR="0074406B" w:rsidRDefault="0074406B" w:rsidP="00823DF0">
      <w:pPr>
        <w:spacing w:line="240" w:lineRule="auto"/>
        <w:jc w:val="both"/>
      </w:pPr>
    </w:p>
    <w:p w14:paraId="317A06A8" w14:textId="77777777" w:rsidR="00CD110E" w:rsidRDefault="00CD110E" w:rsidP="00823DF0">
      <w:pPr>
        <w:spacing w:line="240" w:lineRule="auto"/>
        <w:jc w:val="both"/>
        <w:rPr>
          <w:b/>
        </w:rPr>
      </w:pPr>
      <w:r w:rsidRPr="00CD110E">
        <w:rPr>
          <w:b/>
        </w:rPr>
        <w:t>10b- Reserva Legal</w:t>
      </w:r>
      <w:r>
        <w:rPr>
          <w:b/>
        </w:rPr>
        <w:t>:</w:t>
      </w:r>
    </w:p>
    <w:p w14:paraId="315E2CB4" w14:textId="77777777" w:rsidR="00CD110E" w:rsidRDefault="00CD110E" w:rsidP="00823DF0">
      <w:pPr>
        <w:spacing w:line="240" w:lineRule="auto"/>
        <w:jc w:val="both"/>
      </w:pPr>
      <w:r w:rsidRPr="00CD110E">
        <w:t xml:space="preserve">La </w:t>
      </w:r>
      <w:r>
        <w:t>Comercializadora debe destinar un 5% de las utilidades netas de cada año, para la constitución de una reserva legal, hasta alc</w:t>
      </w:r>
      <w:r w:rsidR="005368DB">
        <w:t>anzar el 20% del capital social;</w:t>
      </w:r>
    </w:p>
    <w:p w14:paraId="04E5CEC9" w14:textId="77777777" w:rsidR="005368DB" w:rsidRDefault="005368DB" w:rsidP="00823DF0">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5368DB" w:rsidRPr="005368DB" w14:paraId="3B46FB3A" w14:textId="77777777" w:rsidTr="005368DB">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A9CE1"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Reserva Legal</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6A155DC"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6677E9C"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7B710E85" w14:textId="77777777" w:rsidR="005368DB" w:rsidRPr="005368DB" w:rsidRDefault="005368DB" w:rsidP="005368DB">
            <w:pPr>
              <w:spacing w:after="0" w:line="240" w:lineRule="auto"/>
              <w:jc w:val="right"/>
              <w:rPr>
                <w:rFonts w:ascii="Calibri" w:eastAsia="Times New Roman" w:hAnsi="Calibri" w:cs="Times New Roman"/>
                <w:color w:val="000000"/>
                <w:sz w:val="18"/>
                <w:szCs w:val="18"/>
                <w:lang w:eastAsia="es-CR"/>
              </w:rPr>
            </w:pPr>
            <w:r w:rsidRPr="005368DB">
              <w:rPr>
                <w:rFonts w:ascii="Calibri" w:eastAsia="Times New Roman" w:hAnsi="Calibri" w:cs="Times New Roman"/>
                <w:color w:val="000000"/>
                <w:sz w:val="18"/>
                <w:szCs w:val="18"/>
                <w:lang w:eastAsia="es-CR"/>
              </w:rPr>
              <w:t>₡3.884.427,00</w:t>
            </w:r>
          </w:p>
        </w:tc>
      </w:tr>
    </w:tbl>
    <w:p w14:paraId="2D20C41A" w14:textId="77777777" w:rsidR="005368DB" w:rsidRPr="00CD110E" w:rsidRDefault="005368DB" w:rsidP="00823DF0">
      <w:pPr>
        <w:spacing w:line="240" w:lineRule="auto"/>
        <w:jc w:val="both"/>
      </w:pPr>
    </w:p>
    <w:p w14:paraId="5D0FDFBA" w14:textId="77777777" w:rsidR="008E044C" w:rsidRDefault="005368DB" w:rsidP="00823DF0">
      <w:pPr>
        <w:spacing w:line="240" w:lineRule="auto"/>
        <w:jc w:val="both"/>
        <w:rPr>
          <w:b/>
        </w:rPr>
      </w:pPr>
      <w:r w:rsidRPr="005368DB">
        <w:rPr>
          <w:b/>
        </w:rPr>
        <w:t>10c- Utilidades Acumuladas:</w:t>
      </w:r>
    </w:p>
    <w:p w14:paraId="4506CAF2" w14:textId="77777777" w:rsidR="005368DB" w:rsidRPr="005368DB" w:rsidRDefault="005368DB" w:rsidP="00823DF0">
      <w:pPr>
        <w:spacing w:line="240" w:lineRule="auto"/>
        <w:jc w:val="both"/>
      </w:pPr>
      <w:r w:rsidRPr="005368DB">
        <w:t>C</w:t>
      </w:r>
      <w:r>
        <w:t>orresponde a la acumulación de utilidades de cada período desde la puesta en marcha de la comercializadora una vez distribuidos t cancelados los dividendos correspondientes.  El monto en la actualidad corresponde al 50% de las utilidades después de impuestos y ajustes, no distribuido 2019.</w:t>
      </w:r>
    </w:p>
    <w:p w14:paraId="30A480BA" w14:textId="77777777" w:rsidR="008E044C" w:rsidRDefault="008E044C" w:rsidP="00823DF0">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5368DB" w:rsidRPr="005368DB" w14:paraId="36D75C77" w14:textId="77777777" w:rsidTr="005368DB">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B3F1B"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 xml:space="preserve">Utilidades Acumuladas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8E0B8FD"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0259501" w14:textId="77777777" w:rsidR="005368DB" w:rsidRPr="005368DB" w:rsidRDefault="005368DB" w:rsidP="005368DB">
            <w:pPr>
              <w:spacing w:after="0" w:line="240" w:lineRule="auto"/>
              <w:rPr>
                <w:rFonts w:ascii="Calibri" w:eastAsia="Times New Roman" w:hAnsi="Calibri" w:cs="Times New Roman"/>
                <w:color w:val="000000"/>
                <w:lang w:eastAsia="es-CR"/>
              </w:rPr>
            </w:pPr>
            <w:r w:rsidRPr="005368DB">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4CD23210" w14:textId="77777777" w:rsidR="005368DB" w:rsidRPr="005368DB" w:rsidRDefault="005368DB" w:rsidP="005368DB">
            <w:pPr>
              <w:spacing w:after="0" w:line="240" w:lineRule="auto"/>
              <w:jc w:val="right"/>
              <w:rPr>
                <w:rFonts w:ascii="Calibri" w:eastAsia="Times New Roman" w:hAnsi="Calibri" w:cs="Times New Roman"/>
                <w:color w:val="000000"/>
                <w:sz w:val="18"/>
                <w:szCs w:val="18"/>
                <w:lang w:eastAsia="es-CR"/>
              </w:rPr>
            </w:pPr>
            <w:r w:rsidRPr="005368DB">
              <w:rPr>
                <w:rFonts w:ascii="Calibri" w:eastAsia="Times New Roman" w:hAnsi="Calibri" w:cs="Times New Roman"/>
                <w:color w:val="000000"/>
                <w:sz w:val="18"/>
                <w:szCs w:val="18"/>
                <w:lang w:eastAsia="es-CR"/>
              </w:rPr>
              <w:t>₡7.896.967,00</w:t>
            </w:r>
          </w:p>
        </w:tc>
      </w:tr>
    </w:tbl>
    <w:p w14:paraId="7F031419" w14:textId="77777777" w:rsidR="008E044C" w:rsidRDefault="008E044C" w:rsidP="00823DF0">
      <w:pPr>
        <w:spacing w:line="240" w:lineRule="auto"/>
        <w:jc w:val="both"/>
      </w:pPr>
    </w:p>
    <w:p w14:paraId="3426FF3D" w14:textId="77777777" w:rsidR="005368DB" w:rsidRDefault="00F60E2E" w:rsidP="00823DF0">
      <w:pPr>
        <w:spacing w:line="240" w:lineRule="auto"/>
        <w:jc w:val="both"/>
        <w:rPr>
          <w:b/>
        </w:rPr>
      </w:pPr>
      <w:r w:rsidRPr="00F60E2E">
        <w:rPr>
          <w:b/>
        </w:rPr>
        <w:lastRenderedPageBreak/>
        <w:t>10d- Utilidad Neta:</w:t>
      </w:r>
    </w:p>
    <w:p w14:paraId="571AA040" w14:textId="77777777" w:rsidR="00F60E2E" w:rsidRDefault="00F71188" w:rsidP="00823DF0">
      <w:pPr>
        <w:spacing w:line="240" w:lineRule="auto"/>
        <w:jc w:val="both"/>
      </w:pPr>
      <w:r w:rsidRPr="00F60E2E">
        <w:t>Está</w:t>
      </w:r>
      <w:r w:rsidR="00F60E2E">
        <w:t xml:space="preserve"> determinada a través de los ingresos y egresos durante el periodo comprendido entre 01 de enero</w:t>
      </w:r>
      <w:r>
        <w:t xml:space="preserve"> y el 31 de diciembre de cada año.  Al 31 de marzo del 2020, este monto corresponde a la suma de:</w:t>
      </w:r>
    </w:p>
    <w:p w14:paraId="33828FF7" w14:textId="77777777" w:rsidR="00F71188" w:rsidRPr="00F60E2E" w:rsidRDefault="00F71188" w:rsidP="00823DF0">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F71188" w:rsidRPr="00F71188" w14:paraId="266D3FB4" w14:textId="77777777" w:rsidTr="00F71188">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D9D2F8"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xml:space="preserve">Utilidad Neta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97F3E92"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1905602"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94064F1" w14:textId="77777777" w:rsidR="00F71188" w:rsidRPr="00F71188" w:rsidRDefault="00F71188" w:rsidP="00F71188">
            <w:pPr>
              <w:spacing w:after="0" w:line="240" w:lineRule="auto"/>
              <w:jc w:val="right"/>
              <w:rPr>
                <w:rFonts w:ascii="Calibri" w:eastAsia="Times New Roman" w:hAnsi="Calibri" w:cs="Times New Roman"/>
                <w:color w:val="000000"/>
                <w:sz w:val="18"/>
                <w:szCs w:val="18"/>
                <w:lang w:eastAsia="es-CR"/>
              </w:rPr>
            </w:pPr>
            <w:r w:rsidRPr="00F71188">
              <w:rPr>
                <w:rFonts w:ascii="Calibri" w:eastAsia="Times New Roman" w:hAnsi="Calibri" w:cs="Times New Roman"/>
                <w:color w:val="000000"/>
                <w:sz w:val="18"/>
                <w:szCs w:val="18"/>
                <w:lang w:eastAsia="es-CR"/>
              </w:rPr>
              <w:t>₡4.644.468,00</w:t>
            </w:r>
          </w:p>
        </w:tc>
      </w:tr>
    </w:tbl>
    <w:p w14:paraId="4831A12D" w14:textId="77777777" w:rsidR="008E044C" w:rsidRDefault="008E044C" w:rsidP="00823DF0">
      <w:pPr>
        <w:spacing w:line="240" w:lineRule="auto"/>
        <w:jc w:val="both"/>
      </w:pPr>
    </w:p>
    <w:p w14:paraId="33010B72" w14:textId="77777777" w:rsidR="008E044C" w:rsidRDefault="00F71188" w:rsidP="00823DF0">
      <w:pPr>
        <w:spacing w:line="240" w:lineRule="auto"/>
        <w:jc w:val="both"/>
        <w:rPr>
          <w:b/>
        </w:rPr>
      </w:pPr>
      <w:r w:rsidRPr="00F71188">
        <w:rPr>
          <w:b/>
        </w:rPr>
        <w:t>1b-Comisiones por servicios</w:t>
      </w:r>
      <w:r>
        <w:rPr>
          <w:b/>
        </w:rPr>
        <w:t>:</w:t>
      </w:r>
    </w:p>
    <w:p w14:paraId="4A20F4EC" w14:textId="77777777" w:rsidR="00F71188" w:rsidRPr="00F71188" w:rsidRDefault="00F71188" w:rsidP="00823DF0">
      <w:pPr>
        <w:spacing w:line="240" w:lineRule="auto"/>
        <w:jc w:val="both"/>
      </w:pPr>
      <w:r w:rsidRPr="00F71188">
        <w:t xml:space="preserve">Están </w:t>
      </w:r>
      <w:r>
        <w:t>constituidas por los ingresos recibidos a través de las comisiones del I.N.S. como resultado de la comercialización de sus productos.  Para el período comprendido entre el 01 de enero 2020 y el 31 de marzo 2020 el monto es el siguiente:</w:t>
      </w:r>
    </w:p>
    <w:p w14:paraId="6D60D9C6" w14:textId="77777777" w:rsidR="00823DF0" w:rsidRDefault="00823DF0" w:rsidP="00823DF0">
      <w:pPr>
        <w:pStyle w:val="Prrafodelista"/>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F71188" w:rsidRPr="00F71188" w14:paraId="0F338AC0" w14:textId="77777777" w:rsidTr="00F71188">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8F6B2E"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xml:space="preserve">Comisiones por servicios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40F8D12"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3A39859" w14:textId="77777777" w:rsidR="00F71188" w:rsidRPr="00F71188" w:rsidRDefault="00F71188" w:rsidP="00F71188">
            <w:pPr>
              <w:spacing w:after="0" w:line="240" w:lineRule="auto"/>
              <w:rPr>
                <w:rFonts w:ascii="Calibri" w:eastAsia="Times New Roman" w:hAnsi="Calibri" w:cs="Times New Roman"/>
                <w:color w:val="000000"/>
                <w:lang w:eastAsia="es-CR"/>
              </w:rPr>
            </w:pPr>
            <w:r w:rsidRPr="00F71188">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61859A3" w14:textId="77777777" w:rsidR="00F71188" w:rsidRPr="00F71188" w:rsidRDefault="00F71188" w:rsidP="00F71188">
            <w:pPr>
              <w:spacing w:after="0" w:line="240" w:lineRule="auto"/>
              <w:jc w:val="right"/>
              <w:rPr>
                <w:rFonts w:ascii="Calibri" w:eastAsia="Times New Roman" w:hAnsi="Calibri" w:cs="Times New Roman"/>
                <w:color w:val="000000"/>
                <w:sz w:val="18"/>
                <w:szCs w:val="18"/>
                <w:lang w:eastAsia="es-CR"/>
              </w:rPr>
            </w:pPr>
            <w:r w:rsidRPr="00F71188">
              <w:rPr>
                <w:rFonts w:ascii="Calibri" w:eastAsia="Times New Roman" w:hAnsi="Calibri" w:cs="Times New Roman"/>
                <w:color w:val="000000"/>
                <w:sz w:val="18"/>
                <w:szCs w:val="18"/>
                <w:lang w:eastAsia="es-CR"/>
              </w:rPr>
              <w:t>₡44.465.924,00</w:t>
            </w:r>
          </w:p>
        </w:tc>
      </w:tr>
    </w:tbl>
    <w:p w14:paraId="475E94A2" w14:textId="77777777" w:rsidR="00823DF0" w:rsidRDefault="00823DF0" w:rsidP="001C0A07">
      <w:pPr>
        <w:spacing w:line="240" w:lineRule="auto"/>
        <w:jc w:val="both"/>
      </w:pPr>
    </w:p>
    <w:p w14:paraId="1278DD20" w14:textId="77777777" w:rsidR="001C0A07" w:rsidRDefault="00F71188" w:rsidP="001C0A07">
      <w:pPr>
        <w:spacing w:line="240" w:lineRule="auto"/>
        <w:jc w:val="both"/>
        <w:rPr>
          <w:b/>
        </w:rPr>
      </w:pPr>
      <w:r w:rsidRPr="00F71188">
        <w:rPr>
          <w:b/>
        </w:rPr>
        <w:t>2b- Otros Ingresos operativos:</w:t>
      </w:r>
    </w:p>
    <w:p w14:paraId="41C7D909" w14:textId="77777777" w:rsidR="00F71188" w:rsidRPr="00F71188" w:rsidRDefault="00F71188" w:rsidP="001C0A07">
      <w:pPr>
        <w:spacing w:line="240" w:lineRule="auto"/>
        <w:jc w:val="both"/>
      </w:pPr>
      <w:r w:rsidRPr="00F71188">
        <w:t xml:space="preserve">Los </w:t>
      </w:r>
      <w:r>
        <w:t>mismos están constituidos por ingresos tales como: intereses ganados en las cuentas corrientes, inversiones temporales (</w:t>
      </w:r>
      <w:r w:rsidRPr="00F71188">
        <w:rPr>
          <w:b/>
        </w:rPr>
        <w:t>CDP</w:t>
      </w:r>
      <w:r>
        <w:t>)</w:t>
      </w:r>
      <w:r w:rsidR="00C02CC8">
        <w:t>, así como el pago de forma extraordinaria de bonificaciones por parte del INS y otros ingresos; se detalla a continuación:</w:t>
      </w:r>
    </w:p>
    <w:p w14:paraId="2ADE01E4" w14:textId="77777777" w:rsidR="001C0A07" w:rsidRDefault="001C0A07" w:rsidP="001C0A07">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AB7CFA" w:rsidRPr="00AB7CFA" w14:paraId="40BE55B1" w14:textId="77777777" w:rsidTr="00AB7CFA">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B5694"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xml:space="preserve">Intereses Ganados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423541EF"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02F4352"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00365DEF" w14:textId="77777777" w:rsidR="00AB7CFA" w:rsidRPr="00AB7CFA" w:rsidRDefault="00AB7CFA" w:rsidP="00AB7CFA">
            <w:pPr>
              <w:spacing w:after="0" w:line="240" w:lineRule="auto"/>
              <w:jc w:val="right"/>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₡589.060,17</w:t>
            </w:r>
          </w:p>
        </w:tc>
      </w:tr>
      <w:tr w:rsidR="00AB7CFA" w:rsidRPr="00AB7CFA" w14:paraId="4B9D7DBE" w14:textId="77777777" w:rsidTr="00AB7CFA">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0EA4629"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xml:space="preserve">Ingresos Diversos                            </w:t>
            </w:r>
          </w:p>
        </w:tc>
        <w:tc>
          <w:tcPr>
            <w:tcW w:w="1440" w:type="dxa"/>
            <w:tcBorders>
              <w:top w:val="nil"/>
              <w:left w:val="nil"/>
              <w:bottom w:val="single" w:sz="4" w:space="0" w:color="auto"/>
              <w:right w:val="single" w:sz="4" w:space="0" w:color="auto"/>
            </w:tcBorders>
            <w:shd w:val="clear" w:color="auto" w:fill="auto"/>
            <w:noWrap/>
            <w:vAlign w:val="bottom"/>
            <w:hideMark/>
          </w:tcPr>
          <w:p w14:paraId="16927979"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0C4AE3FD" w14:textId="77777777" w:rsidR="00AB7CFA" w:rsidRPr="00AB7CFA" w:rsidRDefault="00AB7CFA" w:rsidP="00AB7CFA">
            <w:pPr>
              <w:spacing w:after="0" w:line="240" w:lineRule="auto"/>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301909E6" w14:textId="77777777" w:rsidR="00AB7CFA" w:rsidRPr="00AB7CFA" w:rsidRDefault="00AB7CFA" w:rsidP="00AB7CFA">
            <w:pPr>
              <w:spacing w:after="0" w:line="240" w:lineRule="auto"/>
              <w:jc w:val="right"/>
              <w:rPr>
                <w:rFonts w:ascii="Calibri" w:eastAsia="Times New Roman" w:hAnsi="Calibri" w:cs="Times New Roman"/>
                <w:color w:val="000000"/>
                <w:lang w:eastAsia="es-CR"/>
              </w:rPr>
            </w:pPr>
            <w:r w:rsidRPr="00AB7CFA">
              <w:rPr>
                <w:rFonts w:ascii="Calibri" w:eastAsia="Times New Roman" w:hAnsi="Calibri" w:cs="Times New Roman"/>
                <w:color w:val="000000"/>
                <w:lang w:eastAsia="es-CR"/>
              </w:rPr>
              <w:t>₡1.257.150,27</w:t>
            </w:r>
          </w:p>
        </w:tc>
      </w:tr>
    </w:tbl>
    <w:p w14:paraId="73EDBCE9" w14:textId="77777777" w:rsidR="001C0A07" w:rsidRDefault="001C0A07" w:rsidP="001C0A07">
      <w:pPr>
        <w:spacing w:line="240" w:lineRule="auto"/>
        <w:jc w:val="both"/>
      </w:pPr>
    </w:p>
    <w:p w14:paraId="02751D27" w14:textId="77777777" w:rsidR="001C0A07" w:rsidRDefault="005D738E" w:rsidP="001C0A07">
      <w:pPr>
        <w:spacing w:line="240" w:lineRule="auto"/>
        <w:jc w:val="both"/>
        <w:rPr>
          <w:b/>
        </w:rPr>
      </w:pPr>
      <w:r w:rsidRPr="005D738E">
        <w:rPr>
          <w:b/>
        </w:rPr>
        <w:t>3b- Comisiones por servicios</w:t>
      </w:r>
      <w:r>
        <w:rPr>
          <w:b/>
        </w:rPr>
        <w:t>:</w:t>
      </w:r>
    </w:p>
    <w:p w14:paraId="61EC00DC" w14:textId="77777777" w:rsidR="005D738E" w:rsidRDefault="005D738E" w:rsidP="001C0A07">
      <w:pPr>
        <w:spacing w:line="240" w:lineRule="auto"/>
        <w:jc w:val="both"/>
      </w:pPr>
      <w:r w:rsidRPr="005D738E">
        <w:t>Co</w:t>
      </w:r>
      <w:r>
        <w:t>rresponde a los montos pagados a los agentes por la Comercialización de los seguros, se detalla:</w:t>
      </w:r>
    </w:p>
    <w:p w14:paraId="35E9F1C2" w14:textId="77777777" w:rsidR="005D738E" w:rsidRDefault="005D738E" w:rsidP="001C0A07">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5D738E" w:rsidRPr="005D738E" w14:paraId="3622A3C1" w14:textId="77777777" w:rsidTr="005D738E">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EC774A"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xml:space="preserve">Marianela Gonzales Fonseca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CA94D98"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6126F7F"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1C4C4C95" w14:textId="77777777" w:rsidR="005D738E" w:rsidRPr="005D738E" w:rsidRDefault="005D738E" w:rsidP="005D738E">
            <w:pPr>
              <w:spacing w:after="0" w:line="240" w:lineRule="auto"/>
              <w:jc w:val="right"/>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₡1.993.704,04</w:t>
            </w:r>
          </w:p>
        </w:tc>
      </w:tr>
      <w:tr w:rsidR="005D738E" w:rsidRPr="005D738E" w14:paraId="0AB9C551" w14:textId="77777777" w:rsidTr="005D738E">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69F102B8"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Otros agentes independientes</w:t>
            </w:r>
          </w:p>
        </w:tc>
        <w:tc>
          <w:tcPr>
            <w:tcW w:w="1440" w:type="dxa"/>
            <w:tcBorders>
              <w:top w:val="nil"/>
              <w:left w:val="nil"/>
              <w:bottom w:val="single" w:sz="4" w:space="0" w:color="auto"/>
              <w:right w:val="single" w:sz="4" w:space="0" w:color="auto"/>
            </w:tcBorders>
            <w:shd w:val="clear" w:color="auto" w:fill="auto"/>
            <w:noWrap/>
            <w:vAlign w:val="bottom"/>
            <w:hideMark/>
          </w:tcPr>
          <w:p w14:paraId="5E02445A"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18052609"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1890EBFB" w14:textId="77777777" w:rsidR="005D738E" w:rsidRPr="005D738E" w:rsidRDefault="005D738E" w:rsidP="005D738E">
            <w:pPr>
              <w:spacing w:after="0" w:line="240" w:lineRule="auto"/>
              <w:jc w:val="right"/>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₡11.043.542,12</w:t>
            </w:r>
          </w:p>
        </w:tc>
      </w:tr>
      <w:tr w:rsidR="005D738E" w:rsidRPr="005D738E" w14:paraId="3193386D" w14:textId="77777777" w:rsidTr="005D738E">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13D372B2"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xml:space="preserve">Bonificaciones INS                           </w:t>
            </w:r>
          </w:p>
        </w:tc>
        <w:tc>
          <w:tcPr>
            <w:tcW w:w="1440" w:type="dxa"/>
            <w:tcBorders>
              <w:top w:val="nil"/>
              <w:left w:val="nil"/>
              <w:bottom w:val="single" w:sz="4" w:space="0" w:color="auto"/>
              <w:right w:val="single" w:sz="4" w:space="0" w:color="auto"/>
            </w:tcBorders>
            <w:shd w:val="clear" w:color="auto" w:fill="auto"/>
            <w:noWrap/>
            <w:vAlign w:val="bottom"/>
            <w:hideMark/>
          </w:tcPr>
          <w:p w14:paraId="31E3C7F8"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0A7B3C81" w14:textId="77777777" w:rsidR="005D738E" w:rsidRPr="005D738E" w:rsidRDefault="005D738E" w:rsidP="005D738E">
            <w:pPr>
              <w:spacing w:after="0" w:line="240" w:lineRule="auto"/>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34CCD850" w14:textId="77777777" w:rsidR="005D738E" w:rsidRPr="005D738E" w:rsidRDefault="005D738E" w:rsidP="005D738E">
            <w:pPr>
              <w:spacing w:after="0" w:line="240" w:lineRule="auto"/>
              <w:jc w:val="right"/>
              <w:rPr>
                <w:rFonts w:ascii="Calibri" w:eastAsia="Times New Roman" w:hAnsi="Calibri" w:cs="Times New Roman"/>
                <w:color w:val="000000"/>
                <w:lang w:eastAsia="es-CR"/>
              </w:rPr>
            </w:pPr>
            <w:r w:rsidRPr="005D738E">
              <w:rPr>
                <w:rFonts w:ascii="Calibri" w:eastAsia="Times New Roman" w:hAnsi="Calibri" w:cs="Times New Roman"/>
                <w:color w:val="000000"/>
                <w:lang w:eastAsia="es-CR"/>
              </w:rPr>
              <w:t>₡5.467.698,94</w:t>
            </w:r>
          </w:p>
        </w:tc>
      </w:tr>
    </w:tbl>
    <w:p w14:paraId="77E86C62" w14:textId="77777777" w:rsidR="005D738E" w:rsidRPr="005D738E" w:rsidRDefault="005D738E" w:rsidP="001C0A07">
      <w:pPr>
        <w:spacing w:line="240" w:lineRule="auto"/>
        <w:jc w:val="both"/>
      </w:pPr>
    </w:p>
    <w:p w14:paraId="2A92F40C" w14:textId="77777777" w:rsidR="001C0A07" w:rsidRDefault="005D738E" w:rsidP="001C0A07">
      <w:pPr>
        <w:spacing w:line="240" w:lineRule="auto"/>
        <w:jc w:val="both"/>
        <w:rPr>
          <w:b/>
        </w:rPr>
      </w:pPr>
      <w:r w:rsidRPr="005D738E">
        <w:rPr>
          <w:b/>
        </w:rPr>
        <w:t>4b- Gastos de personal:</w:t>
      </w:r>
    </w:p>
    <w:p w14:paraId="62A9415B" w14:textId="77777777" w:rsidR="005D738E" w:rsidRDefault="005D738E" w:rsidP="001C0A07">
      <w:pPr>
        <w:spacing w:line="240" w:lineRule="auto"/>
        <w:jc w:val="both"/>
        <w:rPr>
          <w:b/>
        </w:rPr>
      </w:pPr>
    </w:p>
    <w:p w14:paraId="123D2776" w14:textId="77777777" w:rsidR="005D738E" w:rsidRPr="005D738E" w:rsidRDefault="005D738E" w:rsidP="001C0A07">
      <w:pPr>
        <w:spacing w:line="240" w:lineRule="auto"/>
        <w:jc w:val="both"/>
      </w:pPr>
      <w:r>
        <w:t xml:space="preserve">Corresponde básicamente al pago de salarios base y bonificaciones por productividad </w:t>
      </w:r>
      <w:r w:rsidR="00D452B9">
        <w:t>y rendimientos de los funcionarios.</w:t>
      </w:r>
    </w:p>
    <w:p w14:paraId="4F1FA6D1" w14:textId="77777777" w:rsidR="005D738E" w:rsidRDefault="005D738E" w:rsidP="001C0A07">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8755C7" w:rsidRPr="008755C7" w14:paraId="5AFF4BA9" w14:textId="77777777" w:rsidTr="008755C7">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F8EAC" w14:textId="77777777" w:rsidR="008755C7" w:rsidRPr="008755C7" w:rsidRDefault="008755C7" w:rsidP="008755C7">
            <w:pPr>
              <w:spacing w:after="0" w:line="240" w:lineRule="auto"/>
              <w:rPr>
                <w:rFonts w:ascii="Calibri" w:eastAsia="Times New Roman" w:hAnsi="Calibri" w:cs="Times New Roman"/>
                <w:color w:val="000000"/>
                <w:lang w:eastAsia="es-CR"/>
              </w:rPr>
            </w:pPr>
            <w:r w:rsidRPr="008755C7">
              <w:rPr>
                <w:rFonts w:ascii="Calibri" w:eastAsia="Times New Roman" w:hAnsi="Calibri" w:cs="Times New Roman"/>
                <w:color w:val="000000"/>
                <w:lang w:eastAsia="es-CR"/>
              </w:rPr>
              <w:t xml:space="preserve">Salarios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32121CB" w14:textId="77777777" w:rsidR="008755C7" w:rsidRPr="008755C7" w:rsidRDefault="008755C7" w:rsidP="008755C7">
            <w:pPr>
              <w:spacing w:after="0" w:line="240" w:lineRule="auto"/>
              <w:rPr>
                <w:rFonts w:ascii="Calibri" w:eastAsia="Times New Roman" w:hAnsi="Calibri" w:cs="Times New Roman"/>
                <w:color w:val="000000"/>
                <w:lang w:eastAsia="es-CR"/>
              </w:rPr>
            </w:pPr>
            <w:r w:rsidRPr="008755C7">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91A4343" w14:textId="77777777" w:rsidR="008755C7" w:rsidRPr="008755C7" w:rsidRDefault="008755C7" w:rsidP="008755C7">
            <w:pPr>
              <w:spacing w:after="0" w:line="240" w:lineRule="auto"/>
              <w:rPr>
                <w:rFonts w:ascii="Calibri" w:eastAsia="Times New Roman" w:hAnsi="Calibri" w:cs="Times New Roman"/>
                <w:color w:val="000000"/>
                <w:lang w:eastAsia="es-CR"/>
              </w:rPr>
            </w:pPr>
            <w:r w:rsidRPr="008755C7">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4F932500" w14:textId="77777777" w:rsidR="008755C7" w:rsidRPr="008755C7" w:rsidRDefault="008755C7" w:rsidP="008755C7">
            <w:pPr>
              <w:spacing w:after="0" w:line="240" w:lineRule="auto"/>
              <w:jc w:val="right"/>
              <w:rPr>
                <w:rFonts w:ascii="Calibri" w:eastAsia="Times New Roman" w:hAnsi="Calibri" w:cs="Times New Roman"/>
                <w:color w:val="000000"/>
                <w:lang w:eastAsia="es-CR"/>
              </w:rPr>
            </w:pPr>
            <w:r w:rsidRPr="008755C7">
              <w:rPr>
                <w:rFonts w:ascii="Calibri" w:eastAsia="Times New Roman" w:hAnsi="Calibri" w:cs="Times New Roman"/>
                <w:color w:val="000000"/>
                <w:lang w:eastAsia="es-CR"/>
              </w:rPr>
              <w:t>₡7.275.269,50</w:t>
            </w:r>
          </w:p>
        </w:tc>
      </w:tr>
    </w:tbl>
    <w:p w14:paraId="0F068A5C" w14:textId="77777777" w:rsidR="008755C7" w:rsidRDefault="008755C7" w:rsidP="001C0A07">
      <w:pPr>
        <w:spacing w:line="240" w:lineRule="auto"/>
        <w:jc w:val="both"/>
        <w:rPr>
          <w:b/>
        </w:rPr>
      </w:pPr>
      <w:r w:rsidRPr="008755C7">
        <w:rPr>
          <w:b/>
        </w:rPr>
        <w:lastRenderedPageBreak/>
        <w:t>5b- Gastos Generales</w:t>
      </w:r>
      <w:r>
        <w:rPr>
          <w:b/>
        </w:rPr>
        <w:t>:</w:t>
      </w:r>
    </w:p>
    <w:p w14:paraId="08F6977C" w14:textId="77777777" w:rsidR="008755C7" w:rsidRDefault="00033CE6" w:rsidP="001C0A07">
      <w:pPr>
        <w:spacing w:line="240" w:lineRule="auto"/>
        <w:jc w:val="both"/>
      </w:pPr>
      <w:r w:rsidRPr="008755C7">
        <w:t>Están</w:t>
      </w:r>
      <w:r w:rsidR="008755C7" w:rsidRPr="008755C7">
        <w:t xml:space="preserve"> </w:t>
      </w:r>
      <w:r w:rsidR="008755C7">
        <w:t>consti</w:t>
      </w:r>
      <w:r>
        <w:t>tuidos por los gastos generales diferentes a gastos de personal, gastos financieros, gastos depreciaciones, gastos no tributarios y gastos extraordinarios, se detalla:</w:t>
      </w:r>
    </w:p>
    <w:p w14:paraId="771E1C07" w14:textId="77777777" w:rsidR="00033CE6" w:rsidRDefault="00033CE6" w:rsidP="001C0A07">
      <w:pPr>
        <w:spacing w:line="240" w:lineRule="auto"/>
        <w:jc w:val="both"/>
      </w:pPr>
    </w:p>
    <w:tbl>
      <w:tblPr>
        <w:tblW w:w="8760" w:type="dxa"/>
        <w:tblInd w:w="-5" w:type="dxa"/>
        <w:tblCellMar>
          <w:left w:w="70" w:type="dxa"/>
          <w:right w:w="70" w:type="dxa"/>
        </w:tblCellMar>
        <w:tblLook w:val="04A0" w:firstRow="1" w:lastRow="0" w:firstColumn="1" w:lastColumn="0" w:noHBand="0" w:noVBand="1"/>
      </w:tblPr>
      <w:tblGrid>
        <w:gridCol w:w="4280"/>
        <w:gridCol w:w="1440"/>
        <w:gridCol w:w="1440"/>
        <w:gridCol w:w="1600"/>
      </w:tblGrid>
      <w:tr w:rsidR="00033CE6" w:rsidRPr="00033CE6" w14:paraId="3013BDE6" w14:textId="77777777" w:rsidTr="00033CE6">
        <w:trPr>
          <w:trHeight w:val="300"/>
        </w:trPr>
        <w:tc>
          <w:tcPr>
            <w:tcW w:w="4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62A48"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Gastos Generales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831022C"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B2D08AE"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09B2EBFB" w14:textId="77777777" w:rsidR="00033CE6" w:rsidRPr="00033CE6" w:rsidRDefault="00033CE6" w:rsidP="00033CE6">
            <w:pPr>
              <w:spacing w:after="0" w:line="240" w:lineRule="auto"/>
              <w:jc w:val="right"/>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₡12.803.671,62</w:t>
            </w:r>
          </w:p>
        </w:tc>
      </w:tr>
      <w:tr w:rsidR="00033CE6" w:rsidRPr="00033CE6" w14:paraId="60813FDA" w14:textId="77777777" w:rsidTr="00033CE6">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0068DF80"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Gastos Financieros</w:t>
            </w:r>
          </w:p>
        </w:tc>
        <w:tc>
          <w:tcPr>
            <w:tcW w:w="1440" w:type="dxa"/>
            <w:tcBorders>
              <w:top w:val="nil"/>
              <w:left w:val="nil"/>
              <w:bottom w:val="single" w:sz="4" w:space="0" w:color="auto"/>
              <w:right w:val="single" w:sz="4" w:space="0" w:color="auto"/>
            </w:tcBorders>
            <w:shd w:val="clear" w:color="auto" w:fill="auto"/>
            <w:noWrap/>
            <w:vAlign w:val="bottom"/>
            <w:hideMark/>
          </w:tcPr>
          <w:p w14:paraId="5252D4CA"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4EBA386D"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139D2A" w14:textId="77777777" w:rsidR="00033CE6" w:rsidRPr="00033CE6" w:rsidRDefault="00033CE6" w:rsidP="00033CE6">
            <w:pPr>
              <w:spacing w:after="0" w:line="240" w:lineRule="auto"/>
              <w:jc w:val="right"/>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₡2.456.823,57</w:t>
            </w:r>
          </w:p>
        </w:tc>
      </w:tr>
      <w:tr w:rsidR="00033CE6" w:rsidRPr="00033CE6" w14:paraId="477ACED9" w14:textId="77777777" w:rsidTr="00033CE6">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597B881A"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Gastos por Depreciaciones</w:t>
            </w:r>
          </w:p>
        </w:tc>
        <w:tc>
          <w:tcPr>
            <w:tcW w:w="1440" w:type="dxa"/>
            <w:tcBorders>
              <w:top w:val="nil"/>
              <w:left w:val="nil"/>
              <w:bottom w:val="single" w:sz="4" w:space="0" w:color="auto"/>
              <w:right w:val="single" w:sz="4" w:space="0" w:color="auto"/>
            </w:tcBorders>
            <w:shd w:val="clear" w:color="auto" w:fill="auto"/>
            <w:noWrap/>
            <w:vAlign w:val="bottom"/>
            <w:hideMark/>
          </w:tcPr>
          <w:p w14:paraId="73213B96"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5CF7EA25"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DE62A3" w14:textId="77777777" w:rsidR="00033CE6" w:rsidRPr="00033CE6" w:rsidRDefault="00033CE6" w:rsidP="00033CE6">
            <w:pPr>
              <w:spacing w:after="0" w:line="240" w:lineRule="auto"/>
              <w:jc w:val="right"/>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₡550.551,24</w:t>
            </w:r>
          </w:p>
        </w:tc>
      </w:tr>
      <w:tr w:rsidR="00033CE6" w:rsidRPr="00033CE6" w14:paraId="13D714B4" w14:textId="77777777" w:rsidTr="00033CE6">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4D5E272F"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Gastos por Amortizaciones</w:t>
            </w:r>
          </w:p>
        </w:tc>
        <w:tc>
          <w:tcPr>
            <w:tcW w:w="1440" w:type="dxa"/>
            <w:tcBorders>
              <w:top w:val="nil"/>
              <w:left w:val="nil"/>
              <w:bottom w:val="single" w:sz="4" w:space="0" w:color="auto"/>
              <w:right w:val="single" w:sz="4" w:space="0" w:color="auto"/>
            </w:tcBorders>
            <w:shd w:val="clear" w:color="auto" w:fill="auto"/>
            <w:noWrap/>
            <w:vAlign w:val="bottom"/>
            <w:hideMark/>
          </w:tcPr>
          <w:p w14:paraId="30121370"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40806F9A"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1A463E77" w14:textId="77777777" w:rsidR="00033CE6" w:rsidRPr="00033CE6" w:rsidRDefault="00033CE6" w:rsidP="00033CE6">
            <w:pPr>
              <w:spacing w:after="0" w:line="240" w:lineRule="auto"/>
              <w:jc w:val="right"/>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₡67.405,26</w:t>
            </w:r>
          </w:p>
        </w:tc>
      </w:tr>
      <w:tr w:rsidR="00033CE6" w:rsidRPr="00033CE6" w14:paraId="3E3C6716" w14:textId="77777777" w:rsidTr="00033CE6">
        <w:trPr>
          <w:trHeight w:val="300"/>
        </w:trPr>
        <w:tc>
          <w:tcPr>
            <w:tcW w:w="4280" w:type="dxa"/>
            <w:tcBorders>
              <w:top w:val="nil"/>
              <w:left w:val="single" w:sz="4" w:space="0" w:color="auto"/>
              <w:bottom w:val="single" w:sz="4" w:space="0" w:color="auto"/>
              <w:right w:val="single" w:sz="4" w:space="0" w:color="auto"/>
            </w:tcBorders>
            <w:shd w:val="clear" w:color="auto" w:fill="auto"/>
            <w:noWrap/>
            <w:vAlign w:val="bottom"/>
            <w:hideMark/>
          </w:tcPr>
          <w:p w14:paraId="3D41FD15"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Impuesto a las Sociedades</w:t>
            </w:r>
          </w:p>
        </w:tc>
        <w:tc>
          <w:tcPr>
            <w:tcW w:w="1440" w:type="dxa"/>
            <w:tcBorders>
              <w:top w:val="nil"/>
              <w:left w:val="nil"/>
              <w:bottom w:val="single" w:sz="4" w:space="0" w:color="auto"/>
              <w:right w:val="single" w:sz="4" w:space="0" w:color="auto"/>
            </w:tcBorders>
            <w:shd w:val="clear" w:color="auto" w:fill="auto"/>
            <w:noWrap/>
            <w:vAlign w:val="bottom"/>
            <w:hideMark/>
          </w:tcPr>
          <w:p w14:paraId="2796D13E"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440" w:type="dxa"/>
            <w:tcBorders>
              <w:top w:val="nil"/>
              <w:left w:val="nil"/>
              <w:bottom w:val="single" w:sz="4" w:space="0" w:color="auto"/>
              <w:right w:val="single" w:sz="4" w:space="0" w:color="auto"/>
            </w:tcBorders>
            <w:shd w:val="clear" w:color="auto" w:fill="auto"/>
            <w:noWrap/>
            <w:vAlign w:val="bottom"/>
            <w:hideMark/>
          </w:tcPr>
          <w:p w14:paraId="5FE5FD5B" w14:textId="77777777" w:rsidR="00033CE6" w:rsidRPr="00033CE6" w:rsidRDefault="00033CE6" w:rsidP="00033CE6">
            <w:pPr>
              <w:spacing w:after="0" w:line="240" w:lineRule="auto"/>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 </w:t>
            </w:r>
          </w:p>
        </w:tc>
        <w:tc>
          <w:tcPr>
            <w:tcW w:w="1600" w:type="dxa"/>
            <w:tcBorders>
              <w:top w:val="nil"/>
              <w:left w:val="nil"/>
              <w:bottom w:val="single" w:sz="4" w:space="0" w:color="auto"/>
              <w:right w:val="single" w:sz="4" w:space="0" w:color="auto"/>
            </w:tcBorders>
            <w:shd w:val="clear" w:color="auto" w:fill="auto"/>
            <w:noWrap/>
            <w:vAlign w:val="bottom"/>
            <w:hideMark/>
          </w:tcPr>
          <w:p w14:paraId="153570FD" w14:textId="77777777" w:rsidR="00033CE6" w:rsidRPr="00033CE6" w:rsidRDefault="00033CE6" w:rsidP="00033CE6">
            <w:pPr>
              <w:spacing w:after="0" w:line="240" w:lineRule="auto"/>
              <w:jc w:val="right"/>
              <w:rPr>
                <w:rFonts w:ascii="Calibri" w:eastAsia="Times New Roman" w:hAnsi="Calibri" w:cs="Times New Roman"/>
                <w:color w:val="000000"/>
                <w:lang w:eastAsia="es-CR"/>
              </w:rPr>
            </w:pPr>
            <w:r w:rsidRPr="00033CE6">
              <w:rPr>
                <w:rFonts w:ascii="Calibri" w:eastAsia="Times New Roman" w:hAnsi="Calibri" w:cs="Times New Roman"/>
                <w:color w:val="000000"/>
                <w:lang w:eastAsia="es-CR"/>
              </w:rPr>
              <w:t>₡9.000,00</w:t>
            </w:r>
          </w:p>
        </w:tc>
      </w:tr>
    </w:tbl>
    <w:p w14:paraId="2E4B9448" w14:textId="77777777" w:rsidR="00033CE6" w:rsidRDefault="00033CE6" w:rsidP="001C0A07">
      <w:pPr>
        <w:spacing w:line="240" w:lineRule="auto"/>
        <w:jc w:val="both"/>
      </w:pPr>
    </w:p>
    <w:p w14:paraId="2484471B" w14:textId="77777777" w:rsidR="00033CE6" w:rsidRDefault="00033CE6" w:rsidP="001C0A07">
      <w:pPr>
        <w:spacing w:line="240" w:lineRule="auto"/>
        <w:jc w:val="both"/>
      </w:pPr>
    </w:p>
    <w:p w14:paraId="01A88C16" w14:textId="77777777" w:rsidR="00033CE6" w:rsidRPr="008755C7" w:rsidRDefault="00033CE6" w:rsidP="001C0A07">
      <w:pPr>
        <w:spacing w:line="240" w:lineRule="auto"/>
        <w:jc w:val="both"/>
      </w:pPr>
    </w:p>
    <w:p w14:paraId="3A12E117" w14:textId="77777777" w:rsidR="008755C7" w:rsidRDefault="008755C7" w:rsidP="001C0A07">
      <w:pPr>
        <w:spacing w:line="240" w:lineRule="auto"/>
        <w:jc w:val="both"/>
        <w:rPr>
          <w:b/>
        </w:rPr>
      </w:pPr>
    </w:p>
    <w:p w14:paraId="0151F292" w14:textId="77777777" w:rsidR="008755C7" w:rsidRPr="008755C7" w:rsidRDefault="008755C7" w:rsidP="001C0A07">
      <w:pPr>
        <w:spacing w:line="240" w:lineRule="auto"/>
        <w:jc w:val="both"/>
        <w:rPr>
          <w:b/>
        </w:rPr>
      </w:pPr>
    </w:p>
    <w:p w14:paraId="3FD3875B" w14:textId="77777777" w:rsidR="008755C7" w:rsidRDefault="008755C7" w:rsidP="001C0A07">
      <w:pPr>
        <w:spacing w:line="240" w:lineRule="auto"/>
        <w:jc w:val="both"/>
      </w:pPr>
    </w:p>
    <w:p w14:paraId="30FC905E" w14:textId="77777777" w:rsidR="008755C7" w:rsidRDefault="008755C7" w:rsidP="001C0A07">
      <w:pPr>
        <w:spacing w:line="240" w:lineRule="auto"/>
        <w:jc w:val="both"/>
      </w:pPr>
    </w:p>
    <w:sectPr w:rsidR="008755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13F96"/>
    <w:multiLevelType w:val="hybridMultilevel"/>
    <w:tmpl w:val="EDA0D10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4DDF1ED9"/>
    <w:multiLevelType w:val="hybridMultilevel"/>
    <w:tmpl w:val="84E6027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A07"/>
    <w:rsid w:val="00033CE6"/>
    <w:rsid w:val="000966CC"/>
    <w:rsid w:val="001438C8"/>
    <w:rsid w:val="001C0A07"/>
    <w:rsid w:val="00334F50"/>
    <w:rsid w:val="00390404"/>
    <w:rsid w:val="005368DB"/>
    <w:rsid w:val="005C45F1"/>
    <w:rsid w:val="005D738E"/>
    <w:rsid w:val="0074406B"/>
    <w:rsid w:val="00823DF0"/>
    <w:rsid w:val="008755C7"/>
    <w:rsid w:val="008E044C"/>
    <w:rsid w:val="008F7C08"/>
    <w:rsid w:val="0098378F"/>
    <w:rsid w:val="00AB7CFA"/>
    <w:rsid w:val="00BF7965"/>
    <w:rsid w:val="00C02CC8"/>
    <w:rsid w:val="00CB7DB7"/>
    <w:rsid w:val="00CD110E"/>
    <w:rsid w:val="00D04E0F"/>
    <w:rsid w:val="00D452B9"/>
    <w:rsid w:val="00E764D9"/>
    <w:rsid w:val="00EB4F37"/>
    <w:rsid w:val="00F34213"/>
    <w:rsid w:val="00F60E2E"/>
    <w:rsid w:val="00F71188"/>
    <w:rsid w:val="00FF307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69851"/>
  <w15:chartTrackingRefBased/>
  <w15:docId w15:val="{4A020482-04DE-4BA6-960C-B8260FEDC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0A07"/>
    <w:pPr>
      <w:ind w:left="720"/>
      <w:contextualSpacing/>
    </w:pPr>
  </w:style>
  <w:style w:type="character" w:styleId="Hipervnculo">
    <w:name w:val="Hyperlink"/>
    <w:basedOn w:val="Fuentedeprrafopredeter"/>
    <w:uiPriority w:val="99"/>
    <w:unhideWhenUsed/>
    <w:rsid w:val="00D04E0F"/>
    <w:rPr>
      <w:color w:val="0563C1" w:themeColor="hyperlink"/>
      <w:u w:val="single"/>
    </w:rPr>
  </w:style>
  <w:style w:type="character" w:styleId="Mencinsinresolver">
    <w:name w:val="Unresolved Mention"/>
    <w:basedOn w:val="Fuentedeprrafopredeter"/>
    <w:uiPriority w:val="99"/>
    <w:semiHidden/>
    <w:unhideWhenUsed/>
    <w:rsid w:val="00096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33993">
      <w:bodyDiv w:val="1"/>
      <w:marLeft w:val="0"/>
      <w:marRight w:val="0"/>
      <w:marTop w:val="0"/>
      <w:marBottom w:val="0"/>
      <w:divBdr>
        <w:top w:val="none" w:sz="0" w:space="0" w:color="auto"/>
        <w:left w:val="none" w:sz="0" w:space="0" w:color="auto"/>
        <w:bottom w:val="none" w:sz="0" w:space="0" w:color="auto"/>
        <w:right w:val="none" w:sz="0" w:space="0" w:color="auto"/>
      </w:divBdr>
    </w:div>
    <w:div w:id="249853519">
      <w:bodyDiv w:val="1"/>
      <w:marLeft w:val="0"/>
      <w:marRight w:val="0"/>
      <w:marTop w:val="0"/>
      <w:marBottom w:val="0"/>
      <w:divBdr>
        <w:top w:val="none" w:sz="0" w:space="0" w:color="auto"/>
        <w:left w:val="none" w:sz="0" w:space="0" w:color="auto"/>
        <w:bottom w:val="none" w:sz="0" w:space="0" w:color="auto"/>
        <w:right w:val="none" w:sz="0" w:space="0" w:color="auto"/>
      </w:divBdr>
    </w:div>
    <w:div w:id="253125830">
      <w:bodyDiv w:val="1"/>
      <w:marLeft w:val="0"/>
      <w:marRight w:val="0"/>
      <w:marTop w:val="0"/>
      <w:marBottom w:val="0"/>
      <w:divBdr>
        <w:top w:val="none" w:sz="0" w:space="0" w:color="auto"/>
        <w:left w:val="none" w:sz="0" w:space="0" w:color="auto"/>
        <w:bottom w:val="none" w:sz="0" w:space="0" w:color="auto"/>
        <w:right w:val="none" w:sz="0" w:space="0" w:color="auto"/>
      </w:divBdr>
    </w:div>
    <w:div w:id="295182445">
      <w:bodyDiv w:val="1"/>
      <w:marLeft w:val="0"/>
      <w:marRight w:val="0"/>
      <w:marTop w:val="0"/>
      <w:marBottom w:val="0"/>
      <w:divBdr>
        <w:top w:val="none" w:sz="0" w:space="0" w:color="auto"/>
        <w:left w:val="none" w:sz="0" w:space="0" w:color="auto"/>
        <w:bottom w:val="none" w:sz="0" w:space="0" w:color="auto"/>
        <w:right w:val="none" w:sz="0" w:space="0" w:color="auto"/>
      </w:divBdr>
    </w:div>
    <w:div w:id="415329481">
      <w:bodyDiv w:val="1"/>
      <w:marLeft w:val="0"/>
      <w:marRight w:val="0"/>
      <w:marTop w:val="0"/>
      <w:marBottom w:val="0"/>
      <w:divBdr>
        <w:top w:val="none" w:sz="0" w:space="0" w:color="auto"/>
        <w:left w:val="none" w:sz="0" w:space="0" w:color="auto"/>
        <w:bottom w:val="none" w:sz="0" w:space="0" w:color="auto"/>
        <w:right w:val="none" w:sz="0" w:space="0" w:color="auto"/>
      </w:divBdr>
    </w:div>
    <w:div w:id="431363793">
      <w:bodyDiv w:val="1"/>
      <w:marLeft w:val="0"/>
      <w:marRight w:val="0"/>
      <w:marTop w:val="0"/>
      <w:marBottom w:val="0"/>
      <w:divBdr>
        <w:top w:val="none" w:sz="0" w:space="0" w:color="auto"/>
        <w:left w:val="none" w:sz="0" w:space="0" w:color="auto"/>
        <w:bottom w:val="none" w:sz="0" w:space="0" w:color="auto"/>
        <w:right w:val="none" w:sz="0" w:space="0" w:color="auto"/>
      </w:divBdr>
    </w:div>
    <w:div w:id="445386863">
      <w:bodyDiv w:val="1"/>
      <w:marLeft w:val="0"/>
      <w:marRight w:val="0"/>
      <w:marTop w:val="0"/>
      <w:marBottom w:val="0"/>
      <w:divBdr>
        <w:top w:val="none" w:sz="0" w:space="0" w:color="auto"/>
        <w:left w:val="none" w:sz="0" w:space="0" w:color="auto"/>
        <w:bottom w:val="none" w:sz="0" w:space="0" w:color="auto"/>
        <w:right w:val="none" w:sz="0" w:space="0" w:color="auto"/>
      </w:divBdr>
    </w:div>
    <w:div w:id="581913352">
      <w:bodyDiv w:val="1"/>
      <w:marLeft w:val="0"/>
      <w:marRight w:val="0"/>
      <w:marTop w:val="0"/>
      <w:marBottom w:val="0"/>
      <w:divBdr>
        <w:top w:val="none" w:sz="0" w:space="0" w:color="auto"/>
        <w:left w:val="none" w:sz="0" w:space="0" w:color="auto"/>
        <w:bottom w:val="none" w:sz="0" w:space="0" w:color="auto"/>
        <w:right w:val="none" w:sz="0" w:space="0" w:color="auto"/>
      </w:divBdr>
    </w:div>
    <w:div w:id="601259864">
      <w:bodyDiv w:val="1"/>
      <w:marLeft w:val="0"/>
      <w:marRight w:val="0"/>
      <w:marTop w:val="0"/>
      <w:marBottom w:val="0"/>
      <w:divBdr>
        <w:top w:val="none" w:sz="0" w:space="0" w:color="auto"/>
        <w:left w:val="none" w:sz="0" w:space="0" w:color="auto"/>
        <w:bottom w:val="none" w:sz="0" w:space="0" w:color="auto"/>
        <w:right w:val="none" w:sz="0" w:space="0" w:color="auto"/>
      </w:divBdr>
    </w:div>
    <w:div w:id="812019588">
      <w:bodyDiv w:val="1"/>
      <w:marLeft w:val="0"/>
      <w:marRight w:val="0"/>
      <w:marTop w:val="0"/>
      <w:marBottom w:val="0"/>
      <w:divBdr>
        <w:top w:val="none" w:sz="0" w:space="0" w:color="auto"/>
        <w:left w:val="none" w:sz="0" w:space="0" w:color="auto"/>
        <w:bottom w:val="none" w:sz="0" w:space="0" w:color="auto"/>
        <w:right w:val="none" w:sz="0" w:space="0" w:color="auto"/>
      </w:divBdr>
    </w:div>
    <w:div w:id="836724207">
      <w:bodyDiv w:val="1"/>
      <w:marLeft w:val="0"/>
      <w:marRight w:val="0"/>
      <w:marTop w:val="0"/>
      <w:marBottom w:val="0"/>
      <w:divBdr>
        <w:top w:val="none" w:sz="0" w:space="0" w:color="auto"/>
        <w:left w:val="none" w:sz="0" w:space="0" w:color="auto"/>
        <w:bottom w:val="none" w:sz="0" w:space="0" w:color="auto"/>
        <w:right w:val="none" w:sz="0" w:space="0" w:color="auto"/>
      </w:divBdr>
    </w:div>
    <w:div w:id="911232581">
      <w:bodyDiv w:val="1"/>
      <w:marLeft w:val="0"/>
      <w:marRight w:val="0"/>
      <w:marTop w:val="0"/>
      <w:marBottom w:val="0"/>
      <w:divBdr>
        <w:top w:val="none" w:sz="0" w:space="0" w:color="auto"/>
        <w:left w:val="none" w:sz="0" w:space="0" w:color="auto"/>
        <w:bottom w:val="none" w:sz="0" w:space="0" w:color="auto"/>
        <w:right w:val="none" w:sz="0" w:space="0" w:color="auto"/>
      </w:divBdr>
    </w:div>
    <w:div w:id="912933494">
      <w:bodyDiv w:val="1"/>
      <w:marLeft w:val="0"/>
      <w:marRight w:val="0"/>
      <w:marTop w:val="0"/>
      <w:marBottom w:val="0"/>
      <w:divBdr>
        <w:top w:val="none" w:sz="0" w:space="0" w:color="auto"/>
        <w:left w:val="none" w:sz="0" w:space="0" w:color="auto"/>
        <w:bottom w:val="none" w:sz="0" w:space="0" w:color="auto"/>
        <w:right w:val="none" w:sz="0" w:space="0" w:color="auto"/>
      </w:divBdr>
    </w:div>
    <w:div w:id="1124736308">
      <w:bodyDiv w:val="1"/>
      <w:marLeft w:val="0"/>
      <w:marRight w:val="0"/>
      <w:marTop w:val="0"/>
      <w:marBottom w:val="0"/>
      <w:divBdr>
        <w:top w:val="none" w:sz="0" w:space="0" w:color="auto"/>
        <w:left w:val="none" w:sz="0" w:space="0" w:color="auto"/>
        <w:bottom w:val="none" w:sz="0" w:space="0" w:color="auto"/>
        <w:right w:val="none" w:sz="0" w:space="0" w:color="auto"/>
      </w:divBdr>
    </w:div>
    <w:div w:id="1189836834">
      <w:bodyDiv w:val="1"/>
      <w:marLeft w:val="0"/>
      <w:marRight w:val="0"/>
      <w:marTop w:val="0"/>
      <w:marBottom w:val="0"/>
      <w:divBdr>
        <w:top w:val="none" w:sz="0" w:space="0" w:color="auto"/>
        <w:left w:val="none" w:sz="0" w:space="0" w:color="auto"/>
        <w:bottom w:val="none" w:sz="0" w:space="0" w:color="auto"/>
        <w:right w:val="none" w:sz="0" w:space="0" w:color="auto"/>
      </w:divBdr>
    </w:div>
    <w:div w:id="1312439091">
      <w:bodyDiv w:val="1"/>
      <w:marLeft w:val="0"/>
      <w:marRight w:val="0"/>
      <w:marTop w:val="0"/>
      <w:marBottom w:val="0"/>
      <w:divBdr>
        <w:top w:val="none" w:sz="0" w:space="0" w:color="auto"/>
        <w:left w:val="none" w:sz="0" w:space="0" w:color="auto"/>
        <w:bottom w:val="none" w:sz="0" w:space="0" w:color="auto"/>
        <w:right w:val="none" w:sz="0" w:space="0" w:color="auto"/>
      </w:divBdr>
    </w:div>
    <w:div w:id="1347169008">
      <w:bodyDiv w:val="1"/>
      <w:marLeft w:val="0"/>
      <w:marRight w:val="0"/>
      <w:marTop w:val="0"/>
      <w:marBottom w:val="0"/>
      <w:divBdr>
        <w:top w:val="none" w:sz="0" w:space="0" w:color="auto"/>
        <w:left w:val="none" w:sz="0" w:space="0" w:color="auto"/>
        <w:bottom w:val="none" w:sz="0" w:space="0" w:color="auto"/>
        <w:right w:val="none" w:sz="0" w:space="0" w:color="auto"/>
      </w:divBdr>
    </w:div>
    <w:div w:id="1448890059">
      <w:bodyDiv w:val="1"/>
      <w:marLeft w:val="0"/>
      <w:marRight w:val="0"/>
      <w:marTop w:val="0"/>
      <w:marBottom w:val="0"/>
      <w:divBdr>
        <w:top w:val="none" w:sz="0" w:space="0" w:color="auto"/>
        <w:left w:val="none" w:sz="0" w:space="0" w:color="auto"/>
        <w:bottom w:val="none" w:sz="0" w:space="0" w:color="auto"/>
        <w:right w:val="none" w:sz="0" w:space="0" w:color="auto"/>
      </w:divBdr>
    </w:div>
    <w:div w:id="1478837571">
      <w:bodyDiv w:val="1"/>
      <w:marLeft w:val="0"/>
      <w:marRight w:val="0"/>
      <w:marTop w:val="0"/>
      <w:marBottom w:val="0"/>
      <w:divBdr>
        <w:top w:val="none" w:sz="0" w:space="0" w:color="auto"/>
        <w:left w:val="none" w:sz="0" w:space="0" w:color="auto"/>
        <w:bottom w:val="none" w:sz="0" w:space="0" w:color="auto"/>
        <w:right w:val="none" w:sz="0" w:space="0" w:color="auto"/>
      </w:divBdr>
    </w:div>
    <w:div w:id="1508204924">
      <w:bodyDiv w:val="1"/>
      <w:marLeft w:val="0"/>
      <w:marRight w:val="0"/>
      <w:marTop w:val="0"/>
      <w:marBottom w:val="0"/>
      <w:divBdr>
        <w:top w:val="none" w:sz="0" w:space="0" w:color="auto"/>
        <w:left w:val="none" w:sz="0" w:space="0" w:color="auto"/>
        <w:bottom w:val="none" w:sz="0" w:space="0" w:color="auto"/>
        <w:right w:val="none" w:sz="0" w:space="0" w:color="auto"/>
      </w:divBdr>
    </w:div>
    <w:div w:id="1602645479">
      <w:bodyDiv w:val="1"/>
      <w:marLeft w:val="0"/>
      <w:marRight w:val="0"/>
      <w:marTop w:val="0"/>
      <w:marBottom w:val="0"/>
      <w:divBdr>
        <w:top w:val="none" w:sz="0" w:space="0" w:color="auto"/>
        <w:left w:val="none" w:sz="0" w:space="0" w:color="auto"/>
        <w:bottom w:val="none" w:sz="0" w:space="0" w:color="auto"/>
        <w:right w:val="none" w:sz="0" w:space="0" w:color="auto"/>
      </w:divBdr>
    </w:div>
    <w:div w:id="1627541480">
      <w:bodyDiv w:val="1"/>
      <w:marLeft w:val="0"/>
      <w:marRight w:val="0"/>
      <w:marTop w:val="0"/>
      <w:marBottom w:val="0"/>
      <w:divBdr>
        <w:top w:val="none" w:sz="0" w:space="0" w:color="auto"/>
        <w:left w:val="none" w:sz="0" w:space="0" w:color="auto"/>
        <w:bottom w:val="none" w:sz="0" w:space="0" w:color="auto"/>
        <w:right w:val="none" w:sz="0" w:space="0" w:color="auto"/>
      </w:divBdr>
    </w:div>
    <w:div w:id="1721779182">
      <w:bodyDiv w:val="1"/>
      <w:marLeft w:val="0"/>
      <w:marRight w:val="0"/>
      <w:marTop w:val="0"/>
      <w:marBottom w:val="0"/>
      <w:divBdr>
        <w:top w:val="none" w:sz="0" w:space="0" w:color="auto"/>
        <w:left w:val="none" w:sz="0" w:space="0" w:color="auto"/>
        <w:bottom w:val="none" w:sz="0" w:space="0" w:color="auto"/>
        <w:right w:val="none" w:sz="0" w:space="0" w:color="auto"/>
      </w:divBdr>
    </w:div>
    <w:div w:id="1830557098">
      <w:bodyDiv w:val="1"/>
      <w:marLeft w:val="0"/>
      <w:marRight w:val="0"/>
      <w:marTop w:val="0"/>
      <w:marBottom w:val="0"/>
      <w:divBdr>
        <w:top w:val="none" w:sz="0" w:space="0" w:color="auto"/>
        <w:left w:val="none" w:sz="0" w:space="0" w:color="auto"/>
        <w:bottom w:val="none" w:sz="0" w:space="0" w:color="auto"/>
        <w:right w:val="none" w:sz="0" w:space="0" w:color="auto"/>
      </w:divBdr>
    </w:div>
    <w:div w:id="1842814352">
      <w:bodyDiv w:val="1"/>
      <w:marLeft w:val="0"/>
      <w:marRight w:val="0"/>
      <w:marTop w:val="0"/>
      <w:marBottom w:val="0"/>
      <w:divBdr>
        <w:top w:val="none" w:sz="0" w:space="0" w:color="auto"/>
        <w:left w:val="none" w:sz="0" w:space="0" w:color="auto"/>
        <w:bottom w:val="none" w:sz="0" w:space="0" w:color="auto"/>
        <w:right w:val="none" w:sz="0" w:space="0" w:color="auto"/>
      </w:divBdr>
    </w:div>
    <w:div w:id="1933733406">
      <w:bodyDiv w:val="1"/>
      <w:marLeft w:val="0"/>
      <w:marRight w:val="0"/>
      <w:marTop w:val="0"/>
      <w:marBottom w:val="0"/>
      <w:divBdr>
        <w:top w:val="none" w:sz="0" w:space="0" w:color="auto"/>
        <w:left w:val="none" w:sz="0" w:space="0" w:color="auto"/>
        <w:bottom w:val="none" w:sz="0" w:space="0" w:color="auto"/>
        <w:right w:val="none" w:sz="0" w:space="0" w:color="auto"/>
      </w:divBdr>
    </w:div>
    <w:div w:id="203098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niversalseguros.net/"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2xQeoG75vCAghPVtQffCNuTM/FCZDEklI4raNiTz92E=</DigestValue>
    </Reference>
    <Reference Type="http://www.w3.org/2000/09/xmldsig#Object" URI="#idOfficeObject">
      <DigestMethod Algorithm="http://www.w3.org/2001/04/xmlenc#sha256"/>
      <DigestValue>IY3Ud0wyClZXr74xXLu1CTnwpflGPbN4wrm4mcZYduw=</DigestValue>
    </Reference>
    <Reference Type="http://uri.etsi.org/01903#SignedProperties" URI="#idSignedProperties">
      <Transforms>
        <Transform Algorithm="http://www.w3.org/TR/2001/REC-xml-c14n-20010315"/>
      </Transforms>
      <DigestMethod Algorithm="http://www.w3.org/2001/04/xmlenc#sha256"/>
      <DigestValue>dXVgnhSSJUDgJ6CUw4qp3HWnSB897YMUXY0exn9fZUs=</DigestValue>
    </Reference>
  </SignedInfo>
  <SignatureValue>G6k4K80R94AzGKixMvEmLhsCr7gl8GtA4YtT+rfKdhXvNWAqqfEDae+zTE0Wbc7o2sdsnd5qo42D
w+JPMpyzt8K1SNCts0o/ns7Xhkz4/ss327md80ZmvayDViBC0nk0YiFMaKX9M7jnlfNyMWBKkZ59
twrto2IM5LbVmawLMoDd8SmVCiktSTZK7EUZKCEROj+G8hMLqIKbJ7fFGGUTYjosh+Sv8tY/njGo
feEhT1U8KiCGRym5Jdh0HkZCulWw8strNM6+jJmsrsJilnIlz94a/+R0M/q3yoQVEncpiWxOENeg
mepwt9etW6jN13p+qXcmxN2i4IRu20f0HXcQ3A==</SignatureValue>
  <KeyInfo>
    <X509Data>
      <X509Certificate>MIIGGzCCBQOgAwIBAgITFAABZKaa5Zk1JtzYXAAAAAFkpjANBgkqhkiG9w0BAQsFADCBmTEZMBcGA1UEBRMQQ1BKLTQtMDAwLTAwNDAxNzELMAkGA1UEBhMCQ1IxJDAiBgNVBAoTG0JBTkNPIENFTlRSQUwgREUgQ09TVEEgUklDQTEiMCAGA1UECxMZRElWSVNJT04gU0lTVEVNQVMgREUgUEFHTzElMCMGA1UEAxMcQ0EgU0lOUEUgLSBQRVJTT05BIEZJU0lDQSB2MjAeFw0xNzA0MDYxNzU2MzFaFw0yMTA0MDUxNzU2MzFaMIG9MRkwFwYDVQQFExBDUEYtMDEtMDYyMS0wMDI4MRgwFgYDVQQEEw9HUkFOQURPUyBWQVJHQVMxFTATBgNVBCoTDFJBRkFFTCBBTkdFTDELMAkGA1UEBhMCQ1IxFzAVBgNVBAoTDlBFUlNPTkEgRklTSUNBMRIwEAYDVQQLEwlDSVVEQURBTk8xNTAzBgNVBAMTLFJBRkFFTCBBTkdFTCBHUkFOQURPUyBWQVJHQVMgKEFVVEVOVElDQUNJT04pMIIBIjANBgkqhkiG9w0BAQEFAAOCAQ8AMIIBCgKCAQEA5kk2vG83J/VkFYL2WdqtMw3sU0SEvET7cgiA+Dp6qz3JDzMCu9MZBV5FDEe8ekjlW3TDHPnb1aDbBG7kXiYK/aRRug3DxXLB/x1At7cwT5kjIuBRCBpHkJ3CbKzvt0zPHkO+AHJBmgnQF0dlU3mN07S0F9PAg7DdgkcOG/ZuAP5XWWuFVNkGRW3QeVUto5AlEmongIcIJqxSCir0zvmHM1vIjmUmtnyY+KvFJVBBD6sdd5+tmqqa3OEp0FV0+dYPSlnOqRULG42F7E7h6oS/H5creUH9tdFEIDVKOED08UoV2Mfbo/iGosgcctfu+d63xJxAs8gnhDrKpA78ycA2qwIDAQABo4ICNDCCAjAwHQYDVR0OBBYEFKmlI/qoAxHGAkzgvXTO2M2d/snjMB8GA1UdIwQYMBaAFLR0i6ue23bwf6Uo45StMcxy8LMpMF4GA1UdHwRXMFUwU6BRoE+GTWh0dHA6Ly9mZGkuc2lucGUuZmkuY3IvcmVwb3NpdG9yaW8vQ0ElMjBTSU5QRSUyMC0lMjBQRVJTT05BJTIwRklTSUNBJTIwdjIuY3JsMIGVBggrBgEFBQcBAQSBiDCBhTBZBggrBgEFBQcwAoZNaHR0cDovL2ZkaS5zaW5wZS5maS5jci9yZXBvc2l0b3Jpby9DQSUyMFNJTlBFJTIwLSUyMFBFUlNPTkElMjBGSVNJQ0ElMjB2Mi5jcnQwKAYIKwYBBQUHMAGGHGh0dHA6Ly9vY3NwLnNpbnBlLmZpLmNyL29jc3AwDgYDVR0PAQH/BAQDAgWgMD0GCSsGAQQBgjcVBwQwMC4GJisGAQQBgjcVCIXE6luC0eM1lZEbgvmXGIaly2uBf4TRvk+F6s8cAgFkAgEGMB8GA1UdJQQYMBYGCCsGAQUFBwMCBgorBgEEAYI3FAICMCkGCSsGAQQBgjcVCgQcMBowCgYIKwYBBQUHAwIwDAYKKwYBBAGCNxQCAjBEBgkqhkiG9w0BCQ8ENzA1MA4GCCqGSIb3DQMCAgIAgDAOBggqhkiG9w0DBAICAIAwBwYFKw4DAgcwCgYIKoZIhvcNAwcwFQYDVR0gBA4wDDAKBghggTwBAQEBAzANBgkqhkiG9w0BAQsFAAOCAQEAfDPbF9pLyNs9ku9cClb14aGacUD9rsTqO7hLEV2yYKEQGwx9+MffMNfcPmexW5ATQs5XlQQAHVrHEe6sii/SuQLnUywEfn+jmzW/AvjnpGaXNdBFRc0pEN/TbLcVLbQ1XyMz4Y+TfV496Qd+34XQ8apAGmnAgKcHN1BK/njd0Gm+1QAkem+XNrjFMl4/PZkDYelMOBLUM2RCyUOzNTC9ZQBjd3dxYpiWbQAIJXeGxjTH3UDlB4yGllytmQEoPoxgYQR0toGcfGEmL6zblgWU3iB+8O2CM/zgfjwEhl7uJZ1l8Z9ozPS5ArI+iANJ/cYIZGHrr2VnlBepwyiG1vTsn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UIYF5gS55FBp1Qj6slHCdi3HVarTTI10X6/nW+qv5gI=</DigestValue>
      </Reference>
      <Reference URI="/word/document.xml?ContentType=application/vnd.openxmlformats-officedocument.wordprocessingml.document.main+xml">
        <DigestMethod Algorithm="http://www.w3.org/2001/04/xmlenc#sha256"/>
        <DigestValue>/TJDnTQjwKgEBlKkYc4SQ+1lI5gEkNexFYFF+P3TrSk=</DigestValue>
      </Reference>
      <Reference URI="/word/fontTable.xml?ContentType=application/vnd.openxmlformats-officedocument.wordprocessingml.fontTable+xml">
        <DigestMethod Algorithm="http://www.w3.org/2001/04/xmlenc#sha256"/>
        <DigestValue>a4nVITSj6IFZ0bgr+0gO1YmjUNsAn8qMXZ/NWMzw2vA=</DigestValue>
      </Reference>
      <Reference URI="/word/numbering.xml?ContentType=application/vnd.openxmlformats-officedocument.wordprocessingml.numbering+xml">
        <DigestMethod Algorithm="http://www.w3.org/2001/04/xmlenc#sha256"/>
        <DigestValue>8iYrajpXyA1F/i5iPM6b0URDmNDqZM0l04Si9rFFXJw=</DigestValue>
      </Reference>
      <Reference URI="/word/settings.xml?ContentType=application/vnd.openxmlformats-officedocument.wordprocessingml.settings+xml">
        <DigestMethod Algorithm="http://www.w3.org/2001/04/xmlenc#sha256"/>
        <DigestValue>SmagDD1ZEUkQIERWPWOL+mrb3yxWnUllz0e3cszqhRc=</DigestValue>
      </Reference>
      <Reference URI="/word/styles.xml?ContentType=application/vnd.openxmlformats-officedocument.wordprocessingml.styles+xml">
        <DigestMethod Algorithm="http://www.w3.org/2001/04/xmlenc#sha256"/>
        <DigestValue>aCAL9spN7Jnpp82M9oecGdRHEdMSIad6OrHgytFgJO4=</DigestValue>
      </Reference>
      <Reference URI="/word/theme/theme1.xml?ContentType=application/vnd.openxmlformats-officedocument.theme+xml">
        <DigestMethod Algorithm="http://www.w3.org/2001/04/xmlenc#sha256"/>
        <DigestValue>BAYH+KOZFTDbETReX5WeY8FEeyU2m0bOhkWwrOLWmA8=</DigestValue>
      </Reference>
      <Reference URI="/word/webSettings.xml?ContentType=application/vnd.openxmlformats-officedocument.wordprocessingml.webSettings+xml">
        <DigestMethod Algorithm="http://www.w3.org/2001/04/xmlenc#sha256"/>
        <DigestValue>FKlmEqhb+4HkH/qs1vizzEPge055VDuENo8b2HUKZUg=</DigestValue>
      </Reference>
    </Manifest>
    <SignatureProperties>
      <SignatureProperty Id="idSignatureTime" Target="#idPackageSignature">
        <mdssi:SignatureTime xmlns:mdssi="http://schemas.openxmlformats.org/package/2006/digital-signature">
          <mdssi:Format>YYYY-MM-DDThh:mm:ssTZD</mdssi:Format>
          <mdssi:Value>2020-04-21T16:02:59Z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CONTADOR</SignatureComments>
          <WindowsVersion>10.0</WindowsVersion>
          <OfficeVersion>16.0.12624/20</OfficeVersion>
          <ApplicationVersion>16.0.12624</ApplicationVersion>
          <Monitors>2</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2020-04-21T16:02:59Z</xd:SigningTime>
          <xd:SigningCertificate>
            <xd:Cert>
              <xd:CertDigest>
                <DigestMethod Algorithm="http://www.w3.org/2001/04/xmlenc#sha256"/>
                <DigestValue>i1T3zGqSmy0/ikdB4nBL8np0U0mncskBanJGgkzHlL4=</DigestValue>
              </xd:CertDigest>
              <xd:IssuerSerial>
                <X509IssuerName>CN=CA SINPE - PERSONA FISICA v2, OU=DIVISION SISTEMAS DE PAGO, O=BANCO CENTRAL DE COSTA RICA, C=CR, SERIALNUMBER=CPJ-4-000-004017</X509IssuerName>
                <X509SerialNumber>446015378040841922521187724228692012655797414</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Creó y aprobó este documento</xd:Description>
            </xd:CommitmentTypeId>
            <xd:AllSignedDataObjects/>
            <xd:CommitmentTypeQualifiers>
              <xd:CommitmentTypeQualifier>CONTADOR</xd:CommitmentTypeQualifier>
            </xd:CommitmentTypeQualifiers>
          </xd:CommitmentTypeIndication>
        </xd:SignedDataObjectProperties>
      </xd:SignedProperties>
      <xd:UnsignedProperties>
        <xd:UnsignedSignatureProperties>
          <xd:CertificateValues>
            <xd:EncapsulatedX509Certificate>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OLq8TVJD9STp1Kcqhjl234reztc/NNzMgvwcRJiLKWY5RaKWwxbEDOsgIcIp32gmNH057NqgAQcRAVfWLIVjqqTtQCkj3ZgTFUZeYwXe2qKgV/jRAfwy9ZQAO/la9ccWh7Upwf3y6Z9MAqA+er/o6FUfIBDnzSxBJvLlN5VuVXmp0bm5KT/wCYm/SIktDCIGAzIDo1ndowbhfTs6D/cMRzlMQgFQz6cwutaOGg13ojo0OLeqbNR/c8ERom5xcaMiGkJ4EPv30v4fb6lCtX+M3Soz+uha+tr9s0gWXPSrpyXWAWWrLl4yugXT5RxvLx7kWsCAwEAAaOCCFowgghWMBAGCSsGAQQBgjcVAQQDAgEAMB0GA1UdDgQWBBS0dIurntt28H+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wQIMAYBAf8CAQAwHwYDVR0jBBgwFoAUaJ1pNsuEbnvqk2EZ/1gwHdX/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p5WxhVFVh5Qn2nm0CPR8zrxMEskqg7GdScqIpoMe9ZojSEk4Xw19cHj3KN+eetp96lBpjTlva4ipz2ES09tVUA/ctU6kRbMR22B9qjeSE8agrYKaUBc4n44h1W6K7itGkIMVB/wQ1nF8sxkoVOitqLXjVy7ZKTk+4+S0rWK7SYt2fkaQZA8tSSt6fatPx68+gDKSv3JXNWG+Nr8IXZdyrpICwI/318JPPjR0QJnD7kivjZK2QFZCbuJu4rZoyblvXJLmei4QXpSIgRMgZ0MJamP5dW2Xw3qq2YQS4ma8ZTCqecat5wFGsH81RR10JnpRp4A4NpftguvbnZhG9m8kdmOKaq4R7NRp/wM/XZi0jxsvzdtUomquCQc+AJ26AZPWVy4nj+kglEJE759oo/Qjpgu9PZrkEARInpjHzYBSeq6SCHud58pzZIwStlOMicLozcLAyOvgTKAjg9cQBg1HVi1wT2aVL76tOAI0ZlCGiSnyGq3RUEKSC3TcFfTzpPJiHKw+6nPmTAAnCN8+co+s0Prh/+Ju24hA8ShhKYy3ORQ+3u2l8EoyPUcl+EDOC2kufLbuF7AKrBDF0hXmLfon9nZBnfr/EpL/J1qRaM7am1s=</xd:EncapsulatedX509Certificate>
            <xd:EncapsulatedX509Certificate>MIIMrDCCCpSgAwIBAgITTgAAAAJzjeZ3/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EsM/nBp0JgPBtQFmnmA0d4fPlKXy8/sD0buS1QRDZZAerSvprfyaiKPAEpZpOWCl2fu46MQyyTa1DjH/ellvjADlOueC3p3O9qG5JIUrhuLTcx5G+eYyoJIURNob9O4Ur52+eTOYYqvJIYomKLc+/2pbJ0SApv+2m3p3oAp2SjTeWTMKVH6sPgqMD2izWJ3xChCefu2yec7NYaGjS1aMefYDIN2uklX7IhBTf9ErGGIPQ6Jmgoe5GvYfLB7O1BgaTcC3ZIwvGfoAowfiRYOzLfnuxuuTkUWFfafcYJTUYEkZimHeyEWh41M+kOkZE/q5jwQkfgTLGV+UQpVGMKSkzsW5EdgcI51ynZBkunnJsglTys66EEfAnoLr3uhiS67AE2Qqvvp7NOUUG1YCm7WOyEvVt1QbZUlkLZRxhlF5SKjmzhqruisBfmUz6tX6WO3EJyNT5N62YwQxSULOatx90ztuxzCHHhCcoh3xOWhWYtTwx4F2QDiRqfXfyTw9Te4CGlzmOYSQIdnOeTUTkDZ3WOxs2bAGgmGQQL+WtzIW3qj2xtspV4F7owwjlG+jhNHJzbjVxoYJoUJmyR8NCBYkdl/iNxewSUcOseZz+VVvlYJrcI1pRuJ1cnhyvWF/ymc8N1ZGtUMauSelr1tBGakNAgMBAAGjggctMIIHKTAQBgkrBgEEAYI3FQEEAwIBADAdBgNVHQ4EFgQUaJ1pNsuEbnvqk2EZ/1gwHdX/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wQFMAMBAf8wHwYDVR0jBBgwFoAU4PL+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FAvhX0YhsfYWRyUL5BOmuWjIMNuljuU5Lc6BR5eWePSUkOe3acDzslBkUjKzyNRZNQA7IXkuVs1arFT5djjhGiCdzwH7+rFekbNxicdhWJSJ7Fge5dMTkErgDJDERAWfePgzg55hacoTCgX0RkBQDZ08UJMVNgNuogfGGfXYgliwoFj4SnwktHjJHmAptQyLi+tCrt4VWr8+G34FFL51bAvio+RABqD7nu26cnnyNvZ5Ce4oMIcPxUkMX/LINqOFUjY75CcBhovqUJYEobbR9cvMcu3EC2su5asHDWjZxiUQrvSRHvH+7jNYuSk84THfiNcZq99o9ra/pG3ufO07ox1IHDDlX6LX6lTt6DbKw+5Z5L9I4GphhcxWxIdeNmg7xq60Cfy02sqLHeelOoweJLr97rliieeZkXXkGRN62z+1/ZcdS4gj1v+JKHiYLquTkxZFVCo/GmjC5IfUV5SrwtF7vfsJF9HkdaEcsQ9iuKOS28OR4vR0baEsCvlMotJn3jMFbFYO/v/e9P/79T3e+cVi/Va//avW1jxgCQGvTkca6RfqTr3WkMrnwZhHBvTvu0utoIRruw4vpbboFbrm6kkRbMYlA7YopUEBsMW+iqjp6jzifnlluqriqPuBAfmTv8ASr8JE8Ytw=</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SignatureTimeStamp>
            <CanonicalizationMethod Algorithm="http://www.w3.org/TR/2001/REC-xml-c14n-20010315"/>
            <xd:EncapsulatedTimeStamp>MIIK0gYJKoZIhvcNAQcCoIIKwzCCCr8CAQMxDzANBglghkgBZQMEAgEFADBzBgsqhkiG9w0BCRABBKBkBGIwYAIBAQYIYIE8AQEBAQUwMTANBglghkgBZQMEAgEFAAQgPmxYdP3kzYaMV/O5DPQifIlsL2InYh4JISoAZGlLoz0CBAm1nXMYDzIwMjAwNDIxMTYwMzA2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TE2MDMwNlowLwYJKoZIhvcNAQkEMSIEIIiKEMFf4H9L7ZS3eT5x2RSIZ/RXLc5iFIQSzL3eezqOMDcGCyqGSIb3DQEJEAIvMSgwJjAkMCIEIDcrk3iY5iZu+N7/iFpVKDYeTZ9u7elabVQcL5d9tumpMA0GCSqGSIb3DQEBAQUABIIBAEoTC3mmaAFQSNVDU/hh6wn90JkAaOtis+hUridMi3GCldT3lqQZqGvtjpeWeAYkOqrZTNQKmB317TiBu6l2V5h4k9E5Z3BM4FJ3wZZxw5jWc1TYMTA7kF/eo5odi6dWIQARQ6C5bWpuZTNiv9Oyn6lREQ0zn99RiJC9LS0nSsthrJwN7Y79SRYIPTmIDfNeg5FtnhkQrQ35gTwNg1LCFLJsYfnzTweKUXrErgfCmbtF/IvGpFnqHhzu3OCaSTSjZYNS3rttQBAsE20wptXaQq+5wsuQft6cs0qXaMOtxFBWQeWFdjzymzr9zgIQu+kaln1EHs7g76TKb7MdW1sj1Y8=</xd:EncapsulatedTimeStamp>
          </xd:SignatureTimeStamp>
          <TimeStampValidationData xmlns="http://uri.etsi.org/01903/v1.4.1#">
            <xd:CertificateValues>
              <xd:EncapsulatedX509Certificate>MIILkzCCCXugAwIBAgITTgAAAASYOR/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i9PCNAXS/Mw/TByDhY7zNP7WyJtPSUnSbQRLdQ3hMPuJ6iVgoZWNKx1TJ7MzNVPOv713eEcqqDm69XWSSaQJEz3HbTAVC23V3PJcEuuQfJuKZ+7YP2VMMhBj73UoJdQqMx3nJpECJDjzCrCZHEPtusDRa1+CEmm61ghSDKwUvjow98rkuBvu837MWb3iDj9y8KbbKvme4CPRiAnmZv9N8H5q1zrO6EmWX46+z4ofkUji7flDLzVxCG9b3irrGf7ig+IzfXBBqyr/OLNg32xKZNdezbSKDRsjHxQMpeS6vHu+spOPK65ujLhjTLNHF5v31x+fFPiz++Iz1DoUfTpEz/GlB3Z6HceP2eKgghwOrEgzZ9sT+l0aGxolASLeiiyW73TWyuL1ubRPaJV41ZfFzgZcb7b/LDei31claIEm+OMPEF1s5dfjsAByXqQCl0UUuTYqaBT8N8OC7qh/KZYQx4jbdgl2vvgR/bnaD1VO6AEbySBHW7sG1XgDkjKsPZr2EtnacZ6pdAlAI69pYPabwOo5wvJhKhFXh3ymhV5JNThCpbqGX+7x1eL8eTfelvsbmmnZtS5+Rtol9bsSLG/BAwhNHJmFHvnbper5cHJ4TPmz+k0aveKM2i+yGeRcp/0N5ZOKoWCia4apU7RcBZnTFVFfQIDAQABo4IGEDCCBgwwEAYJKwYBBAGCNxUBBAMCAQAwHQYDVR0OBBYEFLC74AguSxNo8NCARANnpD//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MB8GA1UdIwQYMBaAFODy/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Ew2Io73K/eW3DRI28HmV545pRKxU5lKeZy7szI+W8+ZTApBGZgQErw5Klfk20b2bul15OEYphIz3d1NC2lQG5PggpO9KQtHEMeGCDx569UKsYekBaWfz7q7V7a+k4xFGKJFNyKQP0HAsmpfLSuJvqRrEORuQpNRxGzljIF3N1VTwzFTnW2sH7DBVoH3a/Viggs8BXqBpp2bqdfUJKiwgCmY//9fBP1zLiyEKthG1lKmzs06OdjmWeqL/6QBlfBbQtecqrfHIfJAnkwsIGXGLd39cM0jAZFnENl2z5unJnHdCLnxro/ct06E7bYJ4MJcWA9s4IrDREHjSAO4PczDzE0W/a0cpGDdYGvXIuH3qRV1LutTmecxC5+mALhBEWV1JAAr0W7LAWTRBtwjHNas9AVxb4SOGbtEV9jabics2QqNU08PiMROjuM/qnKACR5euRZG6k8eP7ft1n3ufHmP9FpPz5jWF37m4ciVm/3VJTA/RvBkzwGFdISOyOUx0Ei4wx8z2MeGaa0ZEhY7kwOugT6Jsi/npc/tVcDxCo35g4cz47tFkY4r2hoUTPqvrlStanbwdI5xD3P3j2Z7rVwal+R/Nx3Ma6EP+mf73m8w+KdZHrQbL/oXIB9A/GW+roN</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RevocationValues>
              <xd:CRLValues>
                <xd:EncapsulatedCRLValue>MIIDLDCCARQCAQEwDQYJKoZIhvcNAQENBQAwgYAxGTAXBgNVBAUTEENQSi0yLTEwMC0wOTgzMTExCzAJBgNVBAYTAkNSMQ8wDQYDVQQKEwZNSUNJVFQxDTALBgNVBAsTBERDRkQxNjA0BgNVBAMTLUNBIFBPTElUSUNBIFNFTExBRE8gREUgVElFTVBPIC0gQ09TVEEgUklDQSB2MhcNMjAwNDAzMTU1MTUyWhcNMjAwNjA0MDQxMTUyWqBfMF0wHwYDVR0jBBgwFoAUsLvgCC5LE2jw0IBEA2ekP/8lY/YwEAYJKwYBBAGCNxUBBAMCAQAwCgYDVR0UBAMCASMwHAYJKwYBBAGCNxUEBA8XDTIwMDYwMzE2MDE1MlowDQYJKoZIhvcNAQENBQADggIBAEzF2MjgJasVEmzh4gbd0A571IxMw+h53zqH5+T08aZ/9y/ZFCivAIFTxDdUQwOFSfpcBDgPU8ZUXqtdarO40vtpbONn22sCumeQuZ2TV1EEKm0+Gki6i5RtYDOhS8Sh0S1QUn4Gop4BAKMNpDJXyDqE1R/ofnP4y4MtTv6vBSxU4N38vEFHR880b2En91xtw9pZhuey7D/Y9wqh/HaOb4Zm1sexu/96ALjmn2p2NOUBcauQrmlTw4S/23+cGMucVdzZX4VPF1IZSxTUXPQstmr1ZIhyBJZidGG1GtwaFTx+5e7pSVoYsxkQfJdFCj9eLfRkUTt4fDaqzYGzdd3CHAfYn5yysU9bug3gYdxDkAclHPlIjlrF9AYY9FpIJzWuNAqM52vYP+yAJj6uwtl7aOV+I0fNgKWSXOjw1xHX2xZwPIRK4eqNsulveScrpxs3YCZui94q4tmrT12/gi0rlO0FypXZL+FjJlcI48wmn26MLgX1slDW59gJC9dGhrltI+E1F1tQQiL6iKoh/BrsXnpgfwYmhJeCJFIWeyKs0Rkt1Qaz7JBggp9fHzaa+WrT/pWj2/KUTEr9lAugU13TrizKKmofk3g0J9oXCYw82PoWqyNUfH8Nb7LiE85a1FCu7to/dyzZDkJhjEau31xn0SctVqQZWHtRAQBMNJgjoOIB</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TimeStampValidationData>
          <xd:CompleteCertificateRefs>
            <xd:CertRefs>
              <xd:Cert>
                <xd:CertDigest>
                  <DigestMethod Algorithm="http://www.w3.org/2001/04/xmlenc#sha256"/>
                  <DigestValue>9MOmB5Qo76TeXgvr2HcOBYJvmbrzA9UTDRxJc3BR+Ak=</DigestValue>
                </xd:CertDigest>
                <xd:IssuerSerial>
                  <X509IssuerName>CN=CA POLITICA PERSONA FISICA - COSTA RICA v2, OU=DCFD, O=MICITT, C=CR, SERIALNUMBER=CPJ-2-100-098311</X509IssuerName>
                  <X509SerialNumber>1672555889905774989374701447987177132319047683</X509SerialNumber>
                </xd:IssuerSerial>
              </xd:Cert>
              <xd:Cert>
                <xd:CertDigest>
                  <DigestMethod Algorithm="http://www.w3.org/2001/04/xmlenc#sha256"/>
                  <DigestValue>MsKOaEooPfFdp2G4uOeantctgd21V4JKgjo/Bpp+d90=</DigestValue>
                </xd:CertDigest>
                <xd:IssuerSerial>
                  <X509IssuerName>CN=CA RAIZ NACIONAL - COSTA RICA v2, C=CR, O=MICITT, OU=DCFD, SERIALNUMBER=CPJ-2-100-098311</X509IssuerName>
                  <X509SerialNumber>1739458125498116918358806673373806027304075266</X509SerialNumber>
                </xd:IssuerSerial>
              </xd:Cert>
              <xd:Cert>
                <xd:CertDigest>
                  <DigestMethod Algorithm="http://www.w3.org/2001/04/xmlenc#sha256"/>
                  <DigestValue>/Z6nMJSOwlh1/TxKd4gV9X8iYfc5vomN1yD6LgfvfEI=</DigestValue>
                </xd:CertDigest>
                <xd:IssuerSerial>
                  <X509IssuerName>CN=CA RAIZ NACIONAL - COSTA RICA v2, C=CR, O=MICITT, OU=DCFD, SERIALNUMBER=CPJ-2-100-098311</X509IssuerName>
                  <X509SerialNumber>155150036479860318890910376525337462028</X509SerialNumber>
                </xd:IssuerSerial>
              </xd:Cert>
            </xd:CertRefs>
          </xd:CompleteCertificateRefs>
          <xd:CompleteRevocationRefs>
            <xd:OCSPRefs>
              <xd:OCSPRef>
                <xd:OCSPIdentifier>
                  <xd:ResponderID>
                    <xd:ByKey>e+ofSC1QDLP+hL2MfpbYsfS31Ec=</xd:ByKey>
                  </xd:ResponderID>
                  <xd:ProducedAt>2020-04-21T16:00:31Z</xd:ProducedAt>
                </xd:OCSPIdentifier>
                <xd:DigestAlgAndValue>
                  <DigestMethod Algorithm="http://www.w3.org/2001/04/xmlenc#sha256"/>
                  <DigestValue>X/x+1Uk4wBRIvKXeCr0Sf55t9Ja+CGDa10CRPsnerNE=</DigestValue>
                </xd:DigestAlgAndValue>
              </xd:OCSPRef>
            </xd:OCSPRefs>
            <xd:CRLRefs>
              <xd:CRLRef>
                <xd:DigestAlgAndValue>
                  <DigestMethod Algorithm="http://www.w3.org/2001/04/xmlenc#sha256"/>
                  <DigestValue>Ny6L0y7iTrumXvzXlCFb6lYrEkr3o+8O8ki58ur6284=</DigestValue>
                </xd:DigestAlgAndValue>
                <xd:CRLIdentifier>
                  <xd:Issuer>CN=CA POLITICA PERSONA FISICA - COSTA RICA v2, OU=DCFD, O=MICITT, C=CR, SERIALNUMBER=CPJ-2-100-098311</xd:Issuer>
                  <xd:IssueTime>2020-04-03T15:44:35Z</xd:IssueTime>
                </xd:CRLIdentifier>
              </xd:CRLRef>
              <xd:CRLRef>
                <xd:DigestAlgAndValue>
                  <DigestMethod Algorithm="http://www.w3.org/2001/04/xmlenc#sha256"/>
                  <DigestValue>+Nt/0PY87c/0iaBSdAZeV1d4YtHUjuhy65WoDLMXYHw=</DigestValue>
                </xd:DigestAlgAndValue>
                <xd:CRLIdentifier>
                  <xd:Issuer>CN=CA RAIZ NACIONAL - COSTA RICA v2, C=CR, O=MICITT, OU=DCFD, SERIALNUMBER=CPJ-2-100-098311</xd:Issuer>
                  <xd:IssueTime>2020-02-18T17:54:16Z</xd:IssueTime>
                </xd:CRLIdentifier>
              </xd:CRLRef>
            </xd:CRLRefs>
          </xd:CompleteRevocationRefs>
          <xd:RevocationValues>
            <xd:OCSPValues>
              <xd:EncapsulatedOCSPValue>MIIGOQoBAKCCBjIwggYuBgkrBgEFBQcwAQEEggYfMIIGGzCBxaIWBBR76h9ILVAMs/6EvYx+ltix9LfURxgPMjAyMDA0MjExNjAwMzFaMIGZMIGWMEwwCQYFKw4DAhoFAAQUzgxHzN03kqP+e9oD7BphnZQwSGIEFLR0i6ue23bwf6Uo45StMcxy8LMpAhMUAAFkpprlmTUm3NhcAAAAAWSmgAAYDzIwMjAwNDIxMTUzNjM3WqARGA8yMDIwMDQyMzAzNTYzN1qhIDAeMBwGCSsGAQQBgjcVBAQPFw0yMDA0MjIxNTQ2MzdaMA0GCSqGSIb3DQEBCwUAA4IBAQBinkLfbM5HXOORS0ntuRVnFKRdVEnJhlQXxvRmD23kwOP6xiqtgWx9CJOPVvM28OAS0HCD+zeJMcH28HxMk51BH5jsm4wTSxjBLAntMBinp9gezjGuwegpdoSEFoRAE+VHxNqcDG2VS35ZgTJjRDgIpz7yW0gSxmC+W/8NUeCPM/ccwEGlU9AED0Kf1onIwV02TYoPUShCvj25unXWNWKp8GL2+15pq/NLO7tLYKTBVrLhKVzUrRIlA2nNCmfRh7Xk3gmBVd8fxEvBWtQRTdeGYeohm42xC4ca910NGFOj3zUDPvqE3LbZLgChRwn+cb6c6yhBM3zah892Jhx8E+/CoIIEOzCCBDcwggQzMIIDG6ADAgECAhMUAAf2TZ5Bi8kzNSqOAAEAB/ZNMA0GCSqGSIb3DQEBCwUAMIGZMRkwFwYDVQQFExBDUEotNC0wMDAtMDA0MDE3MQswCQYDVQQGEwJDUjEkMCIGA1UEChMbQkFOQ08gQ0VOVFJBTCBERSBDT1NUQSBSSUNBMSIwIAYDVQQLExlESVZJU0lPTiBTSVNURU1BUyBERSBQQUdPMSUwIwYDVQQDExxDQSBTSU5QRSAtIFBFUlNPTkEgRklTSUNBIHYyMB4XDTIwMDQxMDIxNTQzNVoXDTIwMDQyNDIxNTQzNVowGjEYMBYGA1UEAxMPUE9SVkVOSVIuZmRpLmNyMIIBIjANBgkqhkiG9w0BAQEFAAOCAQ8AMIIBCgKCAQEA0AnMx7wBD9b6A+Wr9jDJ1u2Hcbh6LIeK0GiuKpdoWWoIcTR7siujby0BU6zyWc773gRZuQC3XLqwSZAV8XKEPK1gXm5N2f8771jBYJ0LFIIYNamqi0yXp4B8xnhySil7lVlJnePs1B5AcPp2KGBwlm3qLE88tfhUzt/pBPdCbtdIhzogOAP5ciAmktoXU4hjew9JE2W1nNxac9fqb3zVTl4at+APcxJMw1koRpn0sDW3I7PKs2cyyZ3qFfrBINJRQgXik4usx093G2PSI6XihBvYcoo/7aBayHB7O2Oba7oDqbW2s9rJxx5skrxUjuvUlqR43F8c52cm0ryGS67Z5wIDAQABo4HxMIHuMD0GCSsGAQQBgjcVBwQwMC4GJisGAQQBgjcVCIXE6luC0eM1lZEbgvmXGIaly2uBf4P2/HeBuPEzAgFkAgEHMBMGA1UdJQQMMAoGCCsGAQUFBwMJMA4GA1UdDwEB/wQEAwIHgDAbBgkrBgEEAYI3FQoEDjAMMAoGCCsGAQUFBwMJMA8GCSsGAQUFBzABBQQCBQAwHwYDVR0jBBgwFoAUtHSLq57bdvB/pSjjlK0xzHLwsykwHQYDVR0OBBYEFHvqH0gtUAyz/oS9jH6W2LH0t9RHMBoGA1UdEQQTMBGCD1BPUlZFTklSLmZkaS5jcjANBgkqhkiG9w0BAQsFAAOCAQEA3jqJUmH6yBeRYlhamKMeiPgu6SW5xtydMdCT9fNCwUViRkTUgzq1YqcOVINCGfPXwnbkdypG89TKYFCllg6u9RrQf772bOYnyjOQOrJlXCMM0bQsrVPTahLDj80lZUsCwW81FtncWZVqWKzK3RIzUVeUGv5REuDJW2iL2x1GquI1ReYSECSLESg68QjiW8YRQ0YSK5f5tKhEzV9pjjuv0DjdCMmbT+pyC5iP73pP7pGo006DXXXyRrhRpP4wSNn3QZ/Raoq62+J0AnV9DQclRc65JDpmZtB23oSSU3ZHbiz3mBXAS8D5D4NMw9jRn554FdUkAT6nWz6F/5SiiO2bgg==</xd:EncapsulatedOCSPValue>
            </xd:OCSPValues>
            <xd:CRLValues>
              <xd:EncapsulatedCRLValue>MIIDKDCCARACAQEwDQYJKoZIhvcNAQENBQAwfTEZMBcGA1UEBRMQQ1BKLTItMTAwLTA5ODMxMTELMAkGA1UEBhMCQ1IxDzANBgNVBAoTBk1JQ0lUVDENMAsGA1UECxMERENGRDEzMDEGA1UEAxMqQ0EgUE9MSVRJQ0EgUEVSU09OQSBGSVNJQ0EgLSBDT1NUQSBSSUNBIHYyFw0yMDA0MDMxNTQ0MzVaFw0yMDA2MDQwNDA0MzVaoF8wXTAfBgNVHSMEGDAWgBRonWk2y4Rue+qTYRn/WDAd1f9cyzAQBgkrBgEEAYI3FQEEAwIBADAKBgNVHRQEAwIBJDAcBgkrBgEEAYI3FQQEDxcNMjAwNjAzMTU1NDM1WjANBgkqhkiG9w0BAQ0FAAOCAgEADe+JbuvB7r5XTNNHqHN1eBZAOAYbS3Cxei1gVPLrmvpyPtsrB9RA+RIyW2TnebdSo2rttqMkcq32Sbo8q/r1ZtjWsdnbG5w/VO/R7GUGs1Er6hwInaJ9jDQQ/iftnL1g21n0shLecaivSyTZGWpVhK2bp+xu+yQRWjpFZZqWLTRcf8Cbg+SY1i+6hXRc6wGbt/htuUU2YB26AENCfh2J7w4aWaMauSlRwEFerH1fU6aJL+ZnzqU249hGAURDTmGJK2J2dViZBp/4iwEaAHIKSNgA5AhV5/pIIis0tvPz8W0tfmipbR0qy9bYP/9GMIJoJWMuJkj2wH52O6s64lN1hcS3cEeYlXh9GTP2MeS94zHFszzGl2VDxmIUrLTQMGFXmRdHDbVn+ngeKvoyDj1AY4lN1IF8EeLUWLKI5aRJleqFXugWMMaInlOsAvVE1lqQYErmIkuIwtewzN2W1uHClB1edFOLWWgHr7JRbLa1lzECRVFonN68Q83cE1rHm0Z7T3NrFs3xzZPZ6RSSqU+YesfiqQokAa8v4NHBt06n1cXX5v2RkF/91zi/CDj5YAYsj70fQBXTph0nHp3JyPRnyyhAxlr9acEneDNXIT9CU0ycFcijK9ThmF8a3afg46V7O0aT33rTQQhXwR7zsIr/I6UJzXhn/dg2VJ1akdEGuUw=</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xd:SigAndRefsTimeStamp>
            <CanonicalizationMethod Algorithm="http://www.w3.org/TR/2001/REC-xml-c14n-20010315"/>
            <xd:EncapsulatedTimeStamp>MIIK0gYJKoZIhvcNAQcCoIIKwzCCCr8CAQMxDzANBglghkgBZQMEAgEFADBzBgsqhkiG9w0BCRABBKBkBGIwYAIBAQYIYIE8AQEBAQUwMTANBglghkgBZQMEAgEFAAQg95viizX91qoz43/+LKQTtTzRzMVKO0yNXnm1ihPhOQYCBAm1nXQYDzIwMjAwNDIxMTYwMzA2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TE2MDMwNlowLwYJKoZIhvcNAQkEMSIEIKetxGqpAvwmAdAQ9+Lup3WAiFar26lWP67kMoGVGYmxMDcGCyqGSIb3DQEJEAIvMSgwJjAkMCIEIDcrk3iY5iZu+N7/iFpVKDYeTZ9u7elabVQcL5d9tumpMA0GCSqGSIb3DQEBAQUABIIBAGXfAmmJZHzk40MYgvBO1CU2NuANzIptBGu60mPIm9Ne+WFoQvdQ5KpcEor3PWcC+QDu6rf7ih89W3gBNqstTrky9KZCePgM4w8RxdtAlE63d0mDkCS39V+O7G8HXG5JLGYAYIPdqIPwYM3yiZNv7ZCgdGqv2R4zw+xO4Q2ZvIu2cxEI4szIxykVz2yfNiG7qX+Y+avLIDXLwZPMfWxHkKIgS9bV2NE6xbopUJSyASihQV5ZoppJCnyBWtXsBVQLtMKKv59HoYT5Qs2H6xQGwPlYYG5xi9S+2TdwrJXNu7cOlXAosF6H77FzuwNc68Y7AN0GEeW/pQJ5jGQpBiRTThM=</xd:EncapsulatedTimeStamp>
          </xd:SigAndRefsTimeStamp>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cKjeSdlUVJkLMrNeRcvAB2FB4d0w7YNPL279dEtjXvE=</DigestValue>
    </Reference>
    <Reference Type="http://www.w3.org/2000/09/xmldsig#Object" URI="#idOfficeObject">
      <DigestMethod Algorithm="http://www.w3.org/2001/04/xmlenc#sha256"/>
      <DigestValue>utow8jafXNvdG/t0pw6OGlB04qLRkfOBznB0p++Cx3w=</DigestValue>
    </Reference>
    <Reference Type="http://uri.etsi.org/01903#SignedProperties" URI="#idSignedProperties">
      <Transforms>
        <Transform Algorithm="http://www.w3.org/TR/2001/REC-xml-c14n-20010315"/>
      </Transforms>
      <DigestMethod Algorithm="http://www.w3.org/2001/04/xmlenc#sha256"/>
      <DigestValue>8A1huFGgQLAcGVVCZacgMF+JwEIWO+CQSmgWKta2niI=</DigestValue>
    </Reference>
  </SignedInfo>
  <SignatureValue>unzWL4tWe+n7RBM6AgmDL8PmAlbGB2brnoTjgPo8ntTZtMTD04RAX5k/HiaH20S6UP0s6kJJ6Tdw
NAPemZNOUlJPVTzCexENbZG+8KwmGErw/veGkrXqnpWLY9knWuZUdftSktlnCj5cTzZiGUsfM3/P
kqkLUCKSknFGfIMLPz4plDkT8jWcjhnI1TK446w3gZmkw4demG3nTDIj6VMjV8OPVxzdnKEeTJjh
S4AmookGKB7BtLx6eSiOp7j2MWSnhYp92FM7rZspw7H5LitLEZQzUdatd6aoNDI/PBQpVxazNMMk
j4ht9EWZqrer/r9NHCaaW0Ecz/ZRkmD4fcb8jQ==</SignatureValue>
  <KeyInfo>
    <X509Data>
      <X509Certificate>MIIFuTCCBKGgAwIBAgITFAAAgdU1bjABKKsr0gAAAACB1TANBgkqhkiG9w0BAQsFADCBmTEZMBcGA1UEBRMQQ1BKLTQtMDAwLTAwNDAxNzELMAkGA1UEBhMCQ1IxJDAiBgNVBAoTG0JBTkNPIENFTlRSQUwgREUgQ09TVEEgUklDQTEiMCAGA1UECxMZRElWSVNJT04gU0lTVEVNQVMgREUgUEFHTzElMCMGA1UEAxMcQ0EgU0lOUEUgLSBQRVJTT05BIEZJU0lDQSB2MjAeFw0xNjEwMDYxOTUwMThaFw0yMDEwMDUxOTUwMThaMIG7MRkwFwYDVQQFExBDUEYtMDItMDQ0NC0wMjgxMRkwFwYDVQQEExBHT05aQUxFWiBBTFZBUkVaMRcwFQYDVQQqEw5CRVJOQUwgUkFTQ0hJRDELMAkGA1UEBhMCQ1IxFzAVBgNVBAoTDlBFUlNPTkEgRklTSUNBMRIwEAYDVQQLEwlDSVVEQURBTk8xMDAuBgNVBAMTJ0JFUk5BTCBSQVNDSElEIEdPTlpBTEVaIEFMVkFSRVogKEZJUk1BKTCCASIwDQYJKoZIhvcNAQEBBQADggEPADCCAQoCggEBAMax+yFtarVW+xIag4SPcq05eFoUVApW04LaxgU4hXssevjz1uBYnPvU5ns+pdDaz4tb3mpjCrEtD1DN1xbNvA2rLabvP1JdALMRXLgB8jw2iGCMBhxgTuRe0KQNEobXqLM9TsCEP08OG3IuLu0lknlTi0miHP/lJ2gjRLs4d1SNgd2dFqWLPU/5208NcRgsY3zLvGdhxhMoCJuQR58a0nP9d6YqXaIfVUZDyo6fhVNaDUdVJK6pQJpp1UhNQO2KRMPae8j1ZZiSjTFI4yUhniKwhmYce/lZpdu0uE1dsCAt/mj7GIOphjroOrRrfEW1lh07jbXDYgPp7wlB7wNJMzMCAwEAAaOCAdQwggHQMB0GA1UdDgQWBBSLd1K02l3klvoKAAGTcaWMqXY+TTAfBgNVHSMEGDAWgBS0dIurntt28H+lKOOUrTHMcvCzKTBeBgNVHR8EVzBVMFOgUaBPhk1odHRwOi8vZmRpLnNpbnBlLmZpLmNyL3JlcG9zaXRvcmlvL0NBJTIwU0lOUEUlMjAtJTIwUEVSU09OQSUyMEZJU0lDQSUyMHYyLmNybDCBlQYIKwYBBQUHAQEEgYgwgYUwWQYIKwYBBQUHMAKGTWh0dHA6Ly9mZGkuc2lucGUuZmkuY3IvcmVwb3NpdG9yaW8vQ0ElMjBTSU5QRSUyMC0lMjBQRVJTT05BJTIwRklTSUNBJTIwdjIuY3J0MCgGCCsGAQUFBzABhhxodHRwOi8vb2NzcC5zaW5wZS5maS5jci9vY3NwMA4GA1UdDwEB/wQEAwIGwDA9BgkrBgEEAYI3FQcEMDAuBiYrBgEEAYI3FQiFxOpbgtHjNZWRG4L5lxiGpctrgX+BudJygZ6/eAIBZAIBBzATBgNVHSUEDDAKBggrBgEFBQcDBDAbBgkrBgEEAYI3FQoEDjAMMAoGCCsGAQUFBwMEMBUGA1UdIAQOMAwwCgYIYIE8AQEBAQIwDQYJKoZIhvcNAQELBQADggEBADFEjNRppwaqF/aavh2PjOOC1Rjb7MpCyJsg7W/Lc9C/M8egP1QuMrrQQsO1Llibn1PO+RjpNpG91shnNwI18uByx1TkRbpwRjJ6eHAGLqkmqejOQf6sZFwYcceTSploaDoJ29XeGalp6tOGLjXkXu8ZOT5gsDL+blcPuGVe5+2m9WEJuB41KG6kKUUqz+sGvobeoZ/18qKvARR2dOfAqZ2YsMwZzwRlu10RkWjaXu3/i8KYHET+IDw5o08IcCEZyFDkK/gfGUC1/0tWprtEqdgdfIOy/pdoGeqb8bdI0bMQln1b1vP4opNgEoy8IEtFGW9NyqVGE+DZyc07YIHcKcM=</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UIYF5gS55FBp1Qj6slHCdi3HVarTTI10X6/nW+qv5gI=</DigestValue>
      </Reference>
      <Reference URI="/word/document.xml?ContentType=application/vnd.openxmlformats-officedocument.wordprocessingml.document.main+xml">
        <DigestMethod Algorithm="http://www.w3.org/2001/04/xmlenc#sha256"/>
        <DigestValue>/TJDnTQjwKgEBlKkYc4SQ+1lI5gEkNexFYFF+P3TrSk=</DigestValue>
      </Reference>
      <Reference URI="/word/fontTable.xml?ContentType=application/vnd.openxmlformats-officedocument.wordprocessingml.fontTable+xml">
        <DigestMethod Algorithm="http://www.w3.org/2001/04/xmlenc#sha256"/>
        <DigestValue>a4nVITSj6IFZ0bgr+0gO1YmjUNsAn8qMXZ/NWMzw2vA=</DigestValue>
      </Reference>
      <Reference URI="/word/numbering.xml?ContentType=application/vnd.openxmlformats-officedocument.wordprocessingml.numbering+xml">
        <DigestMethod Algorithm="http://www.w3.org/2001/04/xmlenc#sha256"/>
        <DigestValue>8iYrajpXyA1F/i5iPM6b0URDmNDqZM0l04Si9rFFXJw=</DigestValue>
      </Reference>
      <Reference URI="/word/settings.xml?ContentType=application/vnd.openxmlformats-officedocument.wordprocessingml.settings+xml">
        <DigestMethod Algorithm="http://www.w3.org/2001/04/xmlenc#sha256"/>
        <DigestValue>SmagDD1ZEUkQIERWPWOL+mrb3yxWnUllz0e3cszqhRc=</DigestValue>
      </Reference>
      <Reference URI="/word/styles.xml?ContentType=application/vnd.openxmlformats-officedocument.wordprocessingml.styles+xml">
        <DigestMethod Algorithm="http://www.w3.org/2001/04/xmlenc#sha256"/>
        <DigestValue>aCAL9spN7Jnpp82M9oecGdRHEdMSIad6OrHgytFgJO4=</DigestValue>
      </Reference>
      <Reference URI="/word/theme/theme1.xml?ContentType=application/vnd.openxmlformats-officedocument.theme+xml">
        <DigestMethod Algorithm="http://www.w3.org/2001/04/xmlenc#sha256"/>
        <DigestValue>BAYH+KOZFTDbETReX5WeY8FEeyU2m0bOhkWwrOLWmA8=</DigestValue>
      </Reference>
      <Reference URI="/word/webSettings.xml?ContentType=application/vnd.openxmlformats-officedocument.wordprocessingml.webSettings+xml">
        <DigestMethod Algorithm="http://www.w3.org/2001/04/xmlenc#sha256"/>
        <DigestValue>FKlmEqhb+4HkH/qs1vizzEPge055VDuENo8b2HUKZUg=</DigestValue>
      </Reference>
    </Manifest>
    <SignatureProperties>
      <SignatureProperty Id="idSignatureTime" Target="#idPackageSignature">
        <mdssi:SignatureTime xmlns:mdssi="http://schemas.openxmlformats.org/package/2006/digital-signature">
          <mdssi:Format>YYYY-MM-DDThh:mm:ssTZD</mdssi:Format>
          <mdssi:Value>2020-04-23T17:55:50Z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AUDITOR </SignatureComments>
          <WindowsVersion>10.0</WindowsVersion>
          <OfficeVersion>15.0</OfficeVersion>
          <ApplicationVersion>15.0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2020-04-23T17:55:50Z</xd:SigningTime>
          <xd:SigningCertificate>
            <xd:Cert>
              <xd:CertDigest>
                <DigestMethod Algorithm="http://www.w3.org/2001/04/xmlenc#sha256"/>
                <DigestValue>bi353b2qeSQUeybe+aj28qR5+orcrvK3l2PTWkU3bYE=</DigestValue>
              </xd:CertDigest>
              <xd:IssuerSerial>
                <X509IssuerName>CN=CA SINPE - PERSONA FISICA v2, OU=DIVISION SISTEMAS DE PAGO, O=BANCO CENTRAL DE COSTA RICA, C=CR, SERIALNUMBER=CPJ-4-000-004017</X509IssuerName>
                <X509SerialNumber>446015076548066847616331811984993825406878165</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Aprobó este documento</xd:Description>
            </xd:CommitmentTypeId>
            <xd:AllSignedDataObjects/>
            <xd:CommitmentTypeQualifiers>
              <xd:CommitmentTypeQualifier>AUDITOR </xd:CommitmentTypeQualifier>
            </xd:CommitmentTypeQualifiers>
          </xd:CommitmentTypeIndication>
        </xd:SignedDataObjectProperties>
      </xd:SignedProperties>
      <xd:UnsignedProperties>
        <xd:UnsignedSignatureProperties>
          <xd:CertificateValues>
            <xd:EncapsulatedX509Certificate>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OLq8TVJD9STp1Kcqhjl234reztc/NNzMgvwcRJiLKWY5RaKWwxbEDOsgIcIp32gmNH057NqgAQcRAVfWLIVjqqTtQCkj3ZgTFUZeYwXe2qKgV/jRAfwy9ZQAO/la9ccWh7Upwf3y6Z9MAqA+er/o6FUfIBDnzSxBJvLlN5VuVXmp0bm5KT/wCYm/SIktDCIGAzIDo1ndowbhfTs6D/cMRzlMQgFQz6cwutaOGg13ojo0OLeqbNR/c8ERom5xcaMiGkJ4EPv30v4fb6lCtX+M3Soz+uha+tr9s0gWXPSrpyXWAWWrLl4yugXT5RxvLx7kWsCAwEAAaOCCFowgghWMBAGCSsGAQQBgjcVAQQDAgEAMB0GA1UdDgQWBBS0dIurntt28H+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wQIMAYBAf8CAQAwHwYDVR0jBBgwFoAUaJ1pNsuEbnvqk2EZ/1gwHdX/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p5WxhVFVh5Qn2nm0CPR8zrxMEskqg7GdScqIpoMe9ZojSEk4Xw19cHj3KN+eetp96lBpjTlva4ipz2ES09tVUA/ctU6kRbMR22B9qjeSE8agrYKaUBc4n44h1W6K7itGkIMVB/wQ1nF8sxkoVOitqLXjVy7ZKTk+4+S0rWK7SYt2fkaQZA8tSSt6fatPx68+gDKSv3JXNWG+Nr8IXZdyrpICwI/318JPPjR0QJnD7kivjZK2QFZCbuJu4rZoyblvXJLmei4QXpSIgRMgZ0MJamP5dW2Xw3qq2YQS4ma8ZTCqecat5wFGsH81RR10JnpRp4A4NpftguvbnZhG9m8kdmOKaq4R7NRp/wM/XZi0jxsvzdtUomquCQc+AJ26AZPWVy4nj+kglEJE759oo/Qjpgu9PZrkEARInpjHzYBSeq6SCHud58pzZIwStlOMicLozcLAyOvgTKAjg9cQBg1HVi1wT2aVL76tOAI0ZlCGiSnyGq3RUEKSC3TcFfTzpPJiHKw+6nPmTAAnCN8+co+s0Prh/+Ju24hA8ShhKYy3ORQ+3u2l8EoyPUcl+EDOC2kufLbuF7AKrBDF0hXmLfon9nZBnfr/EpL/J1qRaM7am1s=</xd:EncapsulatedX509Certificate>
            <xd:EncapsulatedX509Certificate>MIIMrDCCCpSgAwIBAgITTgAAAAJzjeZ3/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EsM/nBp0JgPBtQFmnmA0d4fPlKXy8/sD0buS1QRDZZAerSvprfyaiKPAEpZpOWCl2fu46MQyyTa1DjH/ellvjADlOueC3p3O9qG5JIUrhuLTcx5G+eYyoJIURNob9O4Ur52+eTOYYqvJIYomKLc+/2pbJ0SApv+2m3p3oAp2SjTeWTMKVH6sPgqMD2izWJ3xChCefu2yec7NYaGjS1aMefYDIN2uklX7IhBTf9ErGGIPQ6Jmgoe5GvYfLB7O1BgaTcC3ZIwvGfoAowfiRYOzLfnuxuuTkUWFfafcYJTUYEkZimHeyEWh41M+kOkZE/q5jwQkfgTLGV+UQpVGMKSkzsW5EdgcI51ynZBkunnJsglTys66EEfAnoLr3uhiS67AE2Qqvvp7NOUUG1YCm7WOyEvVt1QbZUlkLZRxhlF5SKjmzhqruisBfmUz6tX6WO3EJyNT5N62YwQxSULOatx90ztuxzCHHhCcoh3xOWhWYtTwx4F2QDiRqfXfyTw9Te4CGlzmOYSQIdnOeTUTkDZ3WOxs2bAGgmGQQL+WtzIW3qj2xtspV4F7owwjlG+jhNHJzbjVxoYJoUJmyR8NCBYkdl/iNxewSUcOseZz+VVvlYJrcI1pRuJ1cnhyvWF/ymc8N1ZGtUMauSelr1tBGakNAgMBAAGjggctMIIHKTAQBgkrBgEEAYI3FQEEAwIBADAdBgNVHQ4EFgQUaJ1pNsuEbnvqk2EZ/1gwHdX/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wQFMAMBAf8wHwYDVR0jBBgwFoAU4PL+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FAvhX0YhsfYWRyUL5BOmuWjIMNuljuU5Lc6BR5eWePSUkOe3acDzslBkUjKzyNRZNQA7IXkuVs1arFT5djjhGiCdzwH7+rFekbNxicdhWJSJ7Fge5dMTkErgDJDERAWfePgzg55hacoTCgX0RkBQDZ08UJMVNgNuogfGGfXYgliwoFj4SnwktHjJHmAptQyLi+tCrt4VWr8+G34FFL51bAvio+RABqD7nu26cnnyNvZ5Ce4oMIcPxUkMX/LINqOFUjY75CcBhovqUJYEobbR9cvMcu3EC2su5asHDWjZxiUQrvSRHvH+7jNYuSk84THfiNcZq99o9ra/pG3ufO07ox1IHDDlX6LX6lTt6DbKw+5Z5L9I4GphhcxWxIdeNmg7xq60Cfy02sqLHeelOoweJLr97rliieeZkXXkGRN62z+1/ZcdS4gj1v+JKHiYLquTkxZFVCo/GmjC5IfUV5SrwtF7vfsJF9HkdaEcsQ9iuKOS28OR4vR0baEsCvlMotJn3jMFbFYO/v/e9P/79T3e+cVi/Va//avW1jxgCQGvTkca6RfqTr3WkMrnwZhHBvTvu0utoIRruw4vpbboFbrm6kkRbMYlA7YopUEBsMW+iqjp6jzifnlluqriqPuBAfmTv8ASr8JE8Ytw=</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SignatureTimeStamp>
            <CanonicalizationMethod Algorithm="http://www.w3.org/TR/2001/REC-xml-c14n-20010315"/>
            <xd:EncapsulatedTimeStamp>MIIK0gYJKoZIhvcNAQcCoIIKwzCCCr8CAQMxDzANBglghkgBZQMEAgEFADBzBgsqhkiG9w0BCRABBKBkBGIwYAIBAQYIYIE8AQEBAQUwMTANBglghkgBZQMEAgEFAAQgCqbUmXfzuXD2bbz6BXLmf7gYBmzuZ4NMA4LDK7KWoDECBAm4oNYYDzIwMjAwNDIzMTc1NjEz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zE3NTYxM1owLwYJKoZIhvcNAQkEMSIEILWpTtEq5xSaNSNrThoIGK3KHylz0fth8fVHsZzV5/TDMDcGCyqGSIb3DQEJEAIvMSgwJjAkMCIEIDcrk3iY5iZu+N7/iFpVKDYeTZ9u7elabVQcL5d9tumpMA0GCSqGSIb3DQEBAQUABIIBAF25ujNrYdRd1iW/FDlrnb9GPxHGlNyNfC9WDJNJQUY7p1XoPf7BbEK5vxJd+VP6FTe4DQMMGvOUlWIO7QnuMHgDyG1pBBk2ZCTiog9z4v3IkKnfSCskBHx+odogBLNopQWRVI8VEBMeFu6S0r0NBjKVN5xsmda2UkSvELdalhRVeMVe5ICR+6WfnVVjqDP7K9sZfSrb9vcrLwnH00/WW2wSox/P1ZbkbcuRxx6XOsfyKc33omja73sup5hBSmExRO7Qd9ka2a6PZmC5Lsev9Qy+c6BFb47UHARH7P7uSgIjBWjeidYHdZL/izpUMC6RuFZjlm3cm3RjppMeQZTTwaM=</xd:EncapsulatedTimeStamp>
          </xd:SignatureTimeStamp>
          <TimeStampValidationData xmlns="http://uri.etsi.org/01903/v1.4.1#">
            <xd:CertificateValues>
              <xd:EncapsulatedX509Certificate>MIILkzCCCXugAwIBAgITTgAAAASYOR/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i9PCNAXS/Mw/TByDhY7zNP7WyJtPSUnSbQRLdQ3hMPuJ6iVgoZWNKx1TJ7MzNVPOv713eEcqqDm69XWSSaQJEz3HbTAVC23V3PJcEuuQfJuKZ+7YP2VMMhBj73UoJdQqMx3nJpECJDjzCrCZHEPtusDRa1+CEmm61ghSDKwUvjow98rkuBvu837MWb3iDj9y8KbbKvme4CPRiAnmZv9N8H5q1zrO6EmWX46+z4ofkUji7flDLzVxCG9b3irrGf7ig+IzfXBBqyr/OLNg32xKZNdezbSKDRsjHxQMpeS6vHu+spOPK65ujLhjTLNHF5v31x+fFPiz++Iz1DoUfTpEz/GlB3Z6HceP2eKgghwOrEgzZ9sT+l0aGxolASLeiiyW73TWyuL1ubRPaJV41ZfFzgZcb7b/LDei31claIEm+OMPEF1s5dfjsAByXqQCl0UUuTYqaBT8N8OC7qh/KZYQx4jbdgl2vvgR/bnaD1VO6AEbySBHW7sG1XgDkjKsPZr2EtnacZ6pdAlAI69pYPabwOo5wvJhKhFXh3ymhV5JNThCpbqGX+7x1eL8eTfelvsbmmnZtS5+Rtol9bsSLG/BAwhNHJmFHvnbper5cHJ4TPmz+k0aveKM2i+yGeRcp/0N5ZOKoWCia4apU7RcBZnTFVFfQIDAQABo4IGEDCCBgwwEAYJKwYBBAGCNxUBBAMCAQAwHQYDVR0OBBYEFLC74AguSxNo8NCARANnpD//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MB8GA1UdIwQYMBaAFODy/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Ew2Io73K/eW3DRI28HmV545pRKxU5lKeZy7szI+W8+ZTApBGZgQErw5Klfk20b2bul15OEYphIz3d1NC2lQG5PggpO9KQtHEMeGCDx569UKsYekBaWfz7q7V7a+k4xFGKJFNyKQP0HAsmpfLSuJvqRrEORuQpNRxGzljIF3N1VTwzFTnW2sH7DBVoH3a/Viggs8BXqBpp2bqdfUJKiwgCmY//9fBP1zLiyEKthG1lKmzs06OdjmWeqL/6QBlfBbQtecqrfHIfJAnkwsIGXGLd39cM0jAZFnENl2z5unJnHdCLnxro/ct06E7bYJ4MJcWA9s4IrDREHjSAO4PczDzE0W/a0cpGDdYGvXIuH3qRV1LutTmecxC5+mALhBEWV1JAAr0W7LAWTRBtwjHNas9AVxb4SOGbtEV9jabics2QqNU08PiMROjuM/qnKACR5euRZG6k8eP7ft1n3ufHmP9FpPz5jWF37m4ciVm/3VJTA/RvBkzwGFdISOyOUx0Ei4wx8z2MeGaa0ZEhY7kwOugT6Jsi/npc/tVcDxCo35g4cz47tFkY4r2hoUTPqvrlStanbwdI5xD3P3j2Z7rVwal+R/Nx3Ma6EP+mf73m8w+KdZHrQbL/oXIB9A/GW+roN</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RevocationValues>
              <xd:CRLValues>
                <xd:EncapsulatedCRLValue>MIIDLDCCARQCAQEwDQYJKoZIhvcNAQENBQAwgYAxGTAXBgNVBAUTEENQSi0yLTEwMC0wOTgzMTExCzAJBgNVBAYTAkNSMQ8wDQYDVQQKEwZNSUNJVFQxDTALBgNVBAsTBERDRkQxNjA0BgNVBAMTLUNBIFBPTElUSUNBIFNFTExBRE8gREUgVElFTVBPIC0gQ09TVEEgUklDQSB2MhcNMjAwNDAzMTU1MTUyWhcNMjAwNjA0MDQxMTUyWqBfMF0wHwYDVR0jBBgwFoAUsLvgCC5LE2jw0IBEA2ekP/8lY/YwEAYJKwYBBAGCNxUBBAMCAQAwCgYDVR0UBAMCASMwHAYJKwYBBAGCNxUEBA8XDTIwMDYwMzE2MDE1MlowDQYJKoZIhvcNAQENBQADggIBAEzF2MjgJasVEmzh4gbd0A571IxMw+h53zqH5+T08aZ/9y/ZFCivAIFTxDdUQwOFSfpcBDgPU8ZUXqtdarO40vtpbONn22sCumeQuZ2TV1EEKm0+Gki6i5RtYDOhS8Sh0S1QUn4Gop4BAKMNpDJXyDqE1R/ofnP4y4MtTv6vBSxU4N38vEFHR880b2En91xtw9pZhuey7D/Y9wqh/HaOb4Zm1sexu/96ALjmn2p2NOUBcauQrmlTw4S/23+cGMucVdzZX4VPF1IZSxTUXPQstmr1ZIhyBJZidGG1GtwaFTx+5e7pSVoYsxkQfJdFCj9eLfRkUTt4fDaqzYGzdd3CHAfYn5yysU9bug3gYdxDkAclHPlIjlrF9AYY9FpIJzWuNAqM52vYP+yAJj6uwtl7aOV+I0fNgKWSXOjw1xHX2xZwPIRK4eqNsulveScrpxs3YCZui94q4tmrT12/gi0rlO0FypXZL+FjJlcI48wmn26MLgX1slDW59gJC9dGhrltI+E1F1tQQiL6iKoh/BrsXnpgfwYmhJeCJFIWeyKs0Rkt1Qaz7JBggp9fHzaa+WrT/pWj2/KUTEr9lAugU13TrizKKmofk3g0J9oXCYw82PoWqyNUfH8Nb7LiE85a1FCu7to/dyzZDkJhjEau31xn0SctVqQZWHtRAQBMNJgjoOIB</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TimeStampValidationData>
          <xd:CompleteCertificateRefs>
            <xd:CertRefs>
              <xd:Cert>
                <xd:CertDigest>
                  <DigestMethod Algorithm="http://www.w3.org/2001/04/xmlenc#sha256"/>
                  <DigestValue>9MOmB5Qo76TeXgvr2HcOBYJvmbrzA9UTDRxJc3BR+Ak=</DigestValue>
                </xd:CertDigest>
                <xd:IssuerSerial>
                  <X509IssuerName>CN=CA POLITICA PERSONA FISICA - COSTA RICA v2, OU=DCFD, O=MICITT, C=CR, SERIALNUMBER=CPJ-2-100-098311</X509IssuerName>
                  <X509SerialNumber>1672555889905774989374701447987177132319047683</X509SerialNumber>
                </xd:IssuerSerial>
              </xd:Cert>
              <xd:Cert>
                <xd:CertDigest>
                  <DigestMethod Algorithm="http://www.w3.org/2001/04/xmlenc#sha256"/>
                  <DigestValue>MsKOaEooPfFdp2G4uOeantctgd21V4JKgjo/Bpp+d90=</DigestValue>
                </xd:CertDigest>
                <xd:IssuerSerial>
                  <X509IssuerName>CN=CA RAIZ NACIONAL - COSTA RICA v2, C=CR, O=MICITT, OU=DCFD, SERIALNUMBER=CPJ-2-100-098311</X509IssuerName>
                  <X509SerialNumber>1739458125498116918358806673373806027304075266</X509SerialNumber>
                </xd:IssuerSerial>
              </xd:Cert>
              <xd:Cert>
                <xd:CertDigest>
                  <DigestMethod Algorithm="http://www.w3.org/2001/04/xmlenc#sha256"/>
                  <DigestValue>/Z6nMJSOwlh1/TxKd4gV9X8iYfc5vomN1yD6LgfvfEI=</DigestValue>
                </xd:CertDigest>
                <xd:IssuerSerial>
                  <X509IssuerName>CN=CA RAIZ NACIONAL - COSTA RICA v2, C=CR, O=MICITT, OU=DCFD, SERIALNUMBER=CPJ-2-100-098311</X509IssuerName>
                  <X509SerialNumber>155150036479860318890910376525337462028</X509SerialNumber>
                </xd:IssuerSerial>
              </xd:Cert>
            </xd:CertRefs>
          </xd:CompleteCertificateRefs>
          <xd:CompleteRevocationRefs>
            <xd:OCSPRefs>
              <xd:OCSPRef>
                <xd:OCSPIdentifier>
                  <xd:ResponderID>
                    <xd:ByKey>oysPZjBC9csLBZaRXbrB/TIjv5k=</xd:ByKey>
                  </xd:ResponderID>
                  <xd:ProducedAt>2020-04-23T17:55:45Z</xd:ProducedAt>
                </xd:OCSPIdentifier>
                <xd:DigestAlgAndValue>
                  <DigestMethod Algorithm="http://www.w3.org/2001/04/xmlenc#sha256"/>
                  <DigestValue>qPW4lRvjQIQZI07fPJUAeEey0pev6Df8hHIUeHdlmTo=</DigestValue>
                </xd:DigestAlgAndValue>
              </xd:OCSPRef>
            </xd:OCSPRefs>
            <xd:CRLRefs>
              <xd:CRLRef>
                <xd:DigestAlgAndValue>
                  <DigestMethod Algorithm="http://www.w3.org/2001/04/xmlenc#sha256"/>
                  <DigestValue>Ny6L0y7iTrumXvzXlCFb6lYrEkr3o+8O8ki58ur6284=</DigestValue>
                </xd:DigestAlgAndValue>
                <xd:CRLIdentifier>
                  <xd:Issuer>CN=CA POLITICA PERSONA FISICA - COSTA RICA v2, OU=DCFD, O=MICITT, C=CR, SERIALNUMBER=CPJ-2-100-098311</xd:Issuer>
                  <xd:IssueTime>2020-04-03T15:44:35Z</xd:IssueTime>
                </xd:CRLIdentifier>
              </xd:CRLRef>
              <xd:CRLRef>
                <xd:DigestAlgAndValue>
                  <DigestMethod Algorithm="http://www.w3.org/2001/04/xmlenc#sha256"/>
                  <DigestValue>+Nt/0PY87c/0iaBSdAZeV1d4YtHUjuhy65WoDLMXYHw=</DigestValue>
                </xd:DigestAlgAndValue>
                <xd:CRLIdentifier>
                  <xd:Issuer>CN=CA RAIZ NACIONAL - COSTA RICA v2, C=CR, O=MICITT, OU=DCFD, SERIALNUMBER=CPJ-2-100-098311</xd:Issuer>
                  <xd:IssueTime>2020-02-18T17:54:16Z</xd:IssueTime>
                </xd:CRLIdentifier>
              </xd:CRLRef>
            </xd:CRLRefs>
          </xd:CompleteRevocationRefs>
          <xd:RevocationValues>
            <xd:OCSPValues>
              <xd:EncapsulatedOCSPValue>MIIGQQoBAKCCBjowggY2BgkrBgEFBQcwAQEEggYnMIIGIzCBxaIWBBSjKw9mMEL1ywsFlpFdusH9MiO/mRgPMjAyMDA0MjMxNzU1NDVaMIGZMIGWMEwwCQYFKw4DAhoFAAQUzgxHzN03kqP+e9oD7BphnZQwSGIEFLR0i6ue23bwf6Uo45StMcxy8LMpAhMUAACB1TVuMAEoqyvSAAAAAIHVgAAYDzIwMjAwNDIzMTU1MDU2WqARGA8yMDIwMDQyNTA0MTA1NlqhIDAeMBwGCSsGAQQBgjcVBAQPFw0yMDA0MjQxNjAwNTZaMA0GCSqGSIb3DQEBCwUAA4IBAQAj1gFJ6rAXIy9HaxetPX4FiiQpSeeDNFfVVuaCrU6pPOOEVFX29RrIwew99WJcPSmeXEap9kbLQFw0zQWEHAv2omY+Y869z/HDBkUNu7+cf8Bbklb5jLzSFSOcZykNEkuTN3qv1aljKrexTXZ7l5HZX21sVHjWwwKFP7nUcwz71AJkPSPj9zwHHiI1nfTbFXWTLTjuY68SKl1RYR4+hVVjPVJnOiBsreqxknah/LLNRMv/DPpC/DxMPzSyna4Njc2Kt+mW99VCe0ASlxRS4tMSQ3fIymD/z2ZeeQlmXfBLfKZb4YYbA4sN9nYhvX7jHvH7UqKmhwkw95vXowt+Vb9qoIIEQzCCBD8wggQ7MIIDI6ADAgECAhMUAAgD/hPOBcG9tCuzAAEACAP+MA0GCSqGSIb3DQEBCwUAMIGZMRkwFwYDVQQFExBDUEotNC0wMDAtMDA0MDE3MQswCQYDVQQGEwJDUjEkMCIGA1UEChMbQkFOQ08gQ0VOVFJBTCBERSBDT1NUQSBSSUNBMSIwIAYDVQQLExlESVZJU0lPTiBTSVNURU1BUyBERSBQQUdPMSUwIwYDVQQDExxDQSBTSU5QRSAtIFBFUlNPTkEgRklTSUNBIHYyMB4XDTIwMDQyMjIwMTczNloXDTIwMDUwNjIwMTczNlowHjEcMBoGA1UEAxMTU0ktQVBPQ1MtMTAxLmZkaS5jcjCCASIwDQYJKoZIhvcNAQEBBQADggEPADCCAQoCggEBALusNwons4Xxy6yRDBWHPlH0Ia/Qg2gSCn1F/0Apy4KQ9YFi5jGCkJ4iRDxSLLwjGwGHFmbEVaIv4DyySOQ9dtqurJOzINxBgbOjj+3BRHFw1Nh+wYvxSN7JPqeCMqf2AGRkYsM9kxJ02IyzsHFkzckjBtFFaOdVeP+2mDHHZ33z7OM2NmDkOlulsO7GWPimkd5DvY1wDneVeJ65bkokVUwryeuN1zbMIM9BYPejj0/M7EIquzlYsMQasLnG46lyPfS9rxHjDXWV+FUTe36a0YrnuFw/ADiZ5WFgLqILMDq0+ZvNG6NX5Q1vMx+mqEegsFe+POTB+Ls4cmawNcu8YzUCAwEAAaOB9TCB8jA9BgkrBgEEAYI3FQcEMDAuBiYrBgEEAYI3FQiFxOpbgtHjNZWRG4L5lxiGpctrgX+D9vx3gbjxMwIBZAIBBzATBgNVHSUEDDAKBggrBgEFBQcDCTAOBgNVHQ8BAf8EBAMCB4AwGwYJKwYBBAGCNxUKBA4wDDAKBggrBgEFBQcDCTAPBgkrBgEFBQcwAQUEAgUAMB8GA1UdIwQYMBaAFLR0i6ue23bwf6Uo45StMcxy8LMpMB0GA1UdDgQWBBSjKw9mMEL1ywsFlpFdusH9MiO/mTAeBgNVHREEFzAVghNTSS1BUE9DUy0xMDEuZmRpLmNyMA0GCSqGSIb3DQEBCwUAA4IBAQBVrbuetr3Izv/gTDXJREg0rF2oLEdPlRUT1dZNLMXh/k+lvggrPm6crky8IRR5XG6pqsNWxTK6Nf6tyGEVtxiGSyqdfZ8n1m3DtU8MFRKoClq1AGNWsSJilH6ZOEliBrR3dzCv9d+b+wqOglko/bAb5gJHqARi+0A95NRvFef97S/n9RlZtNAjQjB8dQELNjr/P0dDq4HMvlkU9toH4N9XTcGAiX3b+y38wEiXiJSVnQwISz5yaREVgZyScIhzHkl2HeIwAMjLiN6vID413Sjtnc5Zz0vo7VKxz6ec943mknJ6SLcj+987J/VLcaghiW5QtysalsVCAsTrUY9pedGu</xd:EncapsulatedOCSPValue>
            </xd:OCSPValues>
            <xd:CRLValues>
              <xd:EncapsulatedCRLValue>MIIDKDCCARACAQEwDQYJKoZIhvcNAQENBQAwfTEZMBcGA1UEBRMQQ1BKLTItMTAwLTA5ODMxMTELMAkGA1UEBhMCQ1IxDzANBgNVBAoTBk1JQ0lUVDENMAsGA1UECxMERENGRDEzMDEGA1UEAxMqQ0EgUE9MSVRJQ0EgUEVSU09OQSBGSVNJQ0EgLSBDT1NUQSBSSUNBIHYyFw0yMDA0MDMxNTQ0MzVaFw0yMDA2MDQwNDA0MzVaoF8wXTAfBgNVHSMEGDAWgBRonWk2y4Rue+qTYRn/WDAd1f9cyzAQBgkrBgEEAYI3FQEEAwIBADAKBgNVHRQEAwIBJDAcBgkrBgEEAYI3FQQEDxcNMjAwNjAzMTU1NDM1WjANBgkqhkiG9w0BAQ0FAAOCAgEADe+JbuvB7r5XTNNHqHN1eBZAOAYbS3Cxei1gVPLrmvpyPtsrB9RA+RIyW2TnebdSo2rttqMkcq32Sbo8q/r1ZtjWsdnbG5w/VO/R7GUGs1Er6hwInaJ9jDQQ/iftnL1g21n0shLecaivSyTZGWpVhK2bp+xu+yQRWjpFZZqWLTRcf8Cbg+SY1i+6hXRc6wGbt/htuUU2YB26AENCfh2J7w4aWaMauSlRwEFerH1fU6aJL+ZnzqU249hGAURDTmGJK2J2dViZBp/4iwEaAHIKSNgA5AhV5/pIIis0tvPz8W0tfmipbR0qy9bYP/9GMIJoJWMuJkj2wH52O6s64lN1hcS3cEeYlXh9GTP2MeS94zHFszzGl2VDxmIUrLTQMGFXmRdHDbVn+ngeKvoyDj1AY4lN1IF8EeLUWLKI5aRJleqFXugWMMaInlOsAvVE1lqQYErmIkuIwtewzN2W1uHClB1edFOLWWgHr7JRbLa1lzECRVFonN68Q83cE1rHm0Z7T3NrFs3xzZPZ6RSSqU+YesfiqQokAa8v4NHBt06n1cXX5v2RkF/91zi/CDj5YAYsj70fQBXTph0nHp3JyPRnyyhAxlr9acEneDNXIT9CU0ycFcijK9ThmF8a3afg46V7O0aT33rTQQhXwR7zsIr/I6UJzXhn/dg2VJ1akdEGuUw=</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xd:SigAndRefsTimeStamp>
            <CanonicalizationMethod Algorithm="http://www.w3.org/TR/2001/REC-xml-c14n-20010315"/>
            <xd:EncapsulatedTimeStamp>MIIK0gYJKoZIhvcNAQcCoIIKwzCCCr8CAQMxDzANBglghkgBZQMEAgEFADBzBgsqhkiG9w0BCRABBKBkBGIwYAIBAQYIYIE8AQEBAQUwMTANBglghkgBZQMEAgEFAAQggHCzxlxOg8N8ERDdDl9BFZxNWkTinEEyWVfsbU+3UyECBAm4oNcYDzIwMjAwNDIzMTc1NjEz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zE3NTYxM1owLwYJKoZIhvcNAQkEMSIEIENhQcFWhtHBMdiFK36n19WD0q5iIFpdAR/cxDh4d3oMMDcGCyqGSIb3DQEJEAIvMSgwJjAkMCIEIDcrk3iY5iZu+N7/iFpVKDYeTZ9u7elabVQcL5d9tumpMA0GCSqGSIb3DQEBAQUABIIBAMVFy4jSaCEk2tV3iskzgEzM7LvhWcK7cfu2LN9MlhL1GztUCPkJakwNqXpsWqCb89VI0kTYW2oUf/cqIqEhwMsZyiH0FwtsaSdminN9sHlT0SGBsDVmF2+R4j8m1VYYZBaBPNvqpyM+3EqK1FC9O+6Lmc3oNEL+Jr0QzRSMrgBPDLV+4AFwsfJJB/z+ZFvRi5i1/nq5vCQoqhPyJVtKrgOuI0mtyRXk9PvS5T8VwCjLLUczW/nPo37fatJYU0ILnEAcjnZVA9P3U1bfFwAcG9gnviMyuBqeJI3c/VX5aVOH4XvGlVKcRuusFqqaLi46yyGwAAYwJeDMnj8IT5U1wiQ=</xd:EncapsulatedTimeStamp>
          </xd:SigAndRefsTimeStamp>
        </xd:UnsignedSignature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8ppQ1Fm2nK4VRBxm7tExfB2t0EPSA6VyUJ/M9orn4IY=</DigestValue>
    </Reference>
    <Reference Type="http://www.w3.org/2000/09/xmldsig#Object" URI="#idOfficeObject">
      <DigestMethod Algorithm="http://www.w3.org/2001/04/xmlenc#sha256"/>
      <DigestValue>fstFK4eEi6PctKY2pYshcdgNPTIsrKlfHpdXPd/D0/0=</DigestValue>
    </Reference>
    <Reference Type="http://uri.etsi.org/01903#SignedProperties" URI="#idSignedProperties">
      <Transforms>
        <Transform Algorithm="http://www.w3.org/TR/2001/REC-xml-c14n-20010315"/>
      </Transforms>
      <DigestMethod Algorithm="http://www.w3.org/2001/04/xmlenc#sha256"/>
      <DigestValue>Kg/1KadxddcCkxdaiajuz92jpbLh0NMGcO45ll0xT+w=</DigestValue>
    </Reference>
  </SignedInfo>
  <SignatureValue>QvsCA3CiAks+h37RyNHrVe5Hd1vnIGrCWZU3+8cx851b1uytePHUIF+LzgXG2dOpizZ1xU3i5WxU
IAmKZzPkkNgmj2rV3fHRzer4xkMw1l0HWKfz04vF9eajx9ImidOLhxLzUXb21c1gEh7RGGpxKRQS
PI85KU52tr262mc+Bt7VrXxoZxRzVprFwxMOzG6PQEgJ8XAk9w+i65G73b7bfJUajuK1zukfntGK
tjQ5+Uah0ozSB+Rel1k/51h9eKpLRMbfoWe3gkoZqH90gJ0dcdV1wsCxVv+zD+B+nDvrK0PMOIQz
PzTlTOOlpUGt1IoI2AF2I59hXXAxknJck+8tJA==</SignatureValue>
  <KeyInfo>
    <X509Data>
      <X509Certificate>MIIFtTCCBJ2gAwIBAgITFAADWDP2f7i8lcc+FAAAAANYMzANBgkqhkiG9w0BAQsFADCBmTEZMBcGA1UEBRMQQ1BKLTQtMDAwLTAwNDAxNzELMAkGA1UEBhMCQ1IxJDAiBgNVBAoTG0JBTkNPIENFTlRSQUwgREUgQ09TVEEgUklDQTEiMCAGA1UECxMZRElWSVNJT04gU0lTVEVNQVMgREUgUEFHTzElMCMGA1UEAxMcQ0EgU0lOUEUgLSBQRVJTT05BIEZJU0lDQSB2MjAeFw0xODA0MTkxNDQ1MTFaFw0yMjA0MTgxNDQ1MTFaMIG3MRkwFwYDVQQFExBDUEYtMDctMDE1NC0wMjMwMRcwFQYDVQQEEw5BTEVNQU4gUkFNSVJFWjEXMBUGA1UEKhMOR1VTVEFWTyBBRE9MRk8xCzAJBgNVBAYTAkNSMRcwFQYDVQQKEw5QRVJTT05BIEZJU0lDQTESMBAGA1UECxMJQ0lVREFEQU5PMS4wLAYDVQQDEyVHVVNUQVZPIEFET0xGTyBBTEVNQU4gUkFNSVJFWiAoRklSTUEpMIIBIjANBgkqhkiG9w0BAQEFAAOCAQ8AMIIBCgKCAQEA1k6Q5TO3jMiBqfwsDSjBEXsSW0mRyR16Fp1H3ULFntFfO6F6KrNzABGB8IAKl+09K+GnXn36QSecXlrSZ7w2eQOQGNjOD2zq2mVE+c6sfkpgI6OWkYLDonQZ+XngId7ghSejrVCpiloclJTExMcLHrTo2YNaxeivvYn02DryiKF2UXJ/84d58f6u1qsh4ZSYlIczGaghMEPExqWYOTsQQ5TkKaTDnNn7tPYSN6TamBEmf8xDG0puzR2p8h/NtSlj0M8LX5cLXVPIlcit9/WJB5J31UdLGxz2BEXjsKP8e1Eog2degLPGibvJZI6X8VjtijzKGCXMhhNWRrLgRdtu3wIDAQABo4IB1DCCAdAwHQYDVR0OBBYEFBFj55V21Jpk6GZrI87Iecc3e7gCMB8GA1UdIwQYMBaAFLR0i6ue23bwf6Uo45StMcxy8LMpMF4GA1UdHwRXMFUwU6BRoE+GTWh0dHA6Ly9mZGkuc2lucGUuZmkuY3IvcmVwb3NpdG9yaW8vQ0ElMjBTSU5QRSUyMC0lMjBQRVJTT05BJTIwRklTSUNBJTIwdjIuY3JsMIGVBggrBgEFBQcBAQSBiDCBhTBZBggrBgEFBQcwAoZNaHR0cDovL2ZkaS5zaW5wZS5maS5jci9yZXBvc2l0b3Jpby9DQSUyMFNJTlBFJTIwLSUyMFBFUlNPTkElMjBGSVNJQ0ElMjB2Mi5jcnQwKAYIKwYBBQUHMAGGHGh0dHA6Ly9vY3NwLnNpbnBlLmZpLmNyL29jc3AwDgYDVR0PAQH/BAQDAgbAMD0GCSsGAQQBgjcVBwQwMC4GJisGAQQBgjcVCIXE6luC0eM1lZEbgvmXGIaly2uBf4G50nKBnr94AgFkAgEHMBMGA1UdJQQMMAoGCCsGAQUFBwMEMBsGCSsGAQQBgjcVCgQOMAwwCgYIKwYBBQUHAwQwFQYDVR0gBA4wDDAKBghggTwBAQEBAjANBgkqhkiG9w0BAQsFAAOCAQEAEltV2S5UklHy0Ker6neQsx0MSPm5SW3ug1jKfRWC68wTEDqyCfiuu+PFKk1lH9BxSCreB/DS12g3+J/Vr7NYvxgZJSirhJYUevXpW61Pl6Vn7Bz8kg2XcgBjhfLGQgNTjfSLUda/S/KeINkHNLi7nJ+prmnE6G37ZI+i670vAgFSlvmjPR4rry4agqifjpUjhOSNBPc9RsP2bsnHguOC54+bhoSXQhtdfm+Ata/cayQTTYA+8XChrrMtMJAD4uz6uug35AxtOqDVZ6L9EXsMpGWnuuHjxu5jIJhWkN7JFHACNTobFpG7awcMALVqjUY9g79jFMe4X9x7U5JarGkVG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UIYF5gS55FBp1Qj6slHCdi3HVarTTI10X6/nW+qv5gI=</DigestValue>
      </Reference>
      <Reference URI="/word/document.xml?ContentType=application/vnd.openxmlformats-officedocument.wordprocessingml.document.main+xml">
        <DigestMethod Algorithm="http://www.w3.org/2001/04/xmlenc#sha256"/>
        <DigestValue>/TJDnTQjwKgEBlKkYc4SQ+1lI5gEkNexFYFF+P3TrSk=</DigestValue>
      </Reference>
      <Reference URI="/word/fontTable.xml?ContentType=application/vnd.openxmlformats-officedocument.wordprocessingml.fontTable+xml">
        <DigestMethod Algorithm="http://www.w3.org/2001/04/xmlenc#sha256"/>
        <DigestValue>a4nVITSj6IFZ0bgr+0gO1YmjUNsAn8qMXZ/NWMzw2vA=</DigestValue>
      </Reference>
      <Reference URI="/word/numbering.xml?ContentType=application/vnd.openxmlformats-officedocument.wordprocessingml.numbering+xml">
        <DigestMethod Algorithm="http://www.w3.org/2001/04/xmlenc#sha256"/>
        <DigestValue>8iYrajpXyA1F/i5iPM6b0URDmNDqZM0l04Si9rFFXJw=</DigestValue>
      </Reference>
      <Reference URI="/word/settings.xml?ContentType=application/vnd.openxmlformats-officedocument.wordprocessingml.settings+xml">
        <DigestMethod Algorithm="http://www.w3.org/2001/04/xmlenc#sha256"/>
        <DigestValue>SmagDD1ZEUkQIERWPWOL+mrb3yxWnUllz0e3cszqhRc=</DigestValue>
      </Reference>
      <Reference URI="/word/styles.xml?ContentType=application/vnd.openxmlformats-officedocument.wordprocessingml.styles+xml">
        <DigestMethod Algorithm="http://www.w3.org/2001/04/xmlenc#sha256"/>
        <DigestValue>aCAL9spN7Jnpp82M9oecGdRHEdMSIad6OrHgytFgJO4=</DigestValue>
      </Reference>
      <Reference URI="/word/theme/theme1.xml?ContentType=application/vnd.openxmlformats-officedocument.theme+xml">
        <DigestMethod Algorithm="http://www.w3.org/2001/04/xmlenc#sha256"/>
        <DigestValue>BAYH+KOZFTDbETReX5WeY8FEeyU2m0bOhkWwrOLWmA8=</DigestValue>
      </Reference>
      <Reference URI="/word/webSettings.xml?ContentType=application/vnd.openxmlformats-officedocument.wordprocessingml.webSettings+xml">
        <DigestMethod Algorithm="http://www.w3.org/2001/04/xmlenc#sha256"/>
        <DigestValue>FKlmEqhb+4HkH/qs1vizzEPge055VDuENo8b2HUKZUg=</DigestValue>
      </Reference>
    </Manifest>
    <SignatureProperties>
      <SignatureProperty Id="idSignatureTime" Target="#idPackageSignature">
        <mdssi:SignatureTime xmlns:mdssi="http://schemas.openxmlformats.org/package/2006/digital-signature">
          <mdssi:Format>YYYY-MM-DDThh:mm:ssTZD</mdssi:Format>
          <mdssi:Value>2020-04-23T17:58:27Z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GERENTE</SignatureComments>
          <WindowsVersion>10.0</WindowsVersion>
          <OfficeVersion>15.0</OfficeVersion>
          <ApplicationVersion>15.0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2020-04-23T17:58:27Z</xd:SigningTime>
          <xd:SigningCertificate>
            <xd:Cert>
              <xd:CertDigest>
                <DigestMethod Algorithm="http://www.w3.org/2001/04/xmlenc#sha256"/>
                <DigestValue>Ed14PTH4ZXhdzqAA15AOvDii6IWkv/dzYgr3KzJBxcE=</DigestValue>
              </xd:CertDigest>
              <xd:IssuerSerial>
                <X509IssuerName>CN=CA SINPE - PERSONA FISICA v2, OU=DIVISION SISTEMAS DE PAGO, O=BANCO CENTRAL DE COSTA RICA, C=CR, SERIALNUMBER=CPJ-4-000-004017</X509IssuerName>
                <X509SerialNumber>446016042059583586416342571858293052210894899</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Aprobó este documento</xd:Description>
            </xd:CommitmentTypeId>
            <xd:AllSignedDataObjects/>
            <xd:CommitmentTypeQualifiers>
              <xd:CommitmentTypeQualifier>GERENTE</xd:CommitmentTypeQualifier>
            </xd:CommitmentTypeQualifiers>
          </xd:CommitmentTypeIndication>
        </xd:SignedDataObjectProperties>
      </xd:SignedProperties>
      <xd:UnsignedProperties>
        <xd:UnsignedSignatureProperties>
          <xd:CertificateValues>
            <xd:EncapsulatedX509Certificate>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OLq8TVJD9STp1Kcqhjl234reztc/NNzMgvwcRJiLKWY5RaKWwxbEDOsgIcIp32gmNH057NqgAQcRAVfWLIVjqqTtQCkj3ZgTFUZeYwXe2qKgV/jRAfwy9ZQAO/la9ccWh7Upwf3y6Z9MAqA+er/o6FUfIBDnzSxBJvLlN5VuVXmp0bm5KT/wCYm/SIktDCIGAzIDo1ndowbhfTs6D/cMRzlMQgFQz6cwutaOGg13ojo0OLeqbNR/c8ERom5xcaMiGkJ4EPv30v4fb6lCtX+M3Soz+uha+tr9s0gWXPSrpyXWAWWrLl4yugXT5RxvLx7kWsCAwEAAaOCCFowgghWMBAGCSsGAQQBgjcVAQQDAgEAMB0GA1UdDgQWBBS0dIurntt28H+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wQIMAYBAf8CAQAwHwYDVR0jBBgwFoAUaJ1pNsuEbnvqk2EZ/1gwHdX/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p5WxhVFVh5Qn2nm0CPR8zrxMEskqg7GdScqIpoMe9ZojSEk4Xw19cHj3KN+eetp96lBpjTlva4ipz2ES09tVUA/ctU6kRbMR22B9qjeSE8agrYKaUBc4n44h1W6K7itGkIMVB/wQ1nF8sxkoVOitqLXjVy7ZKTk+4+S0rWK7SYt2fkaQZA8tSSt6fatPx68+gDKSv3JXNWG+Nr8IXZdyrpICwI/318JPPjR0QJnD7kivjZK2QFZCbuJu4rZoyblvXJLmei4QXpSIgRMgZ0MJamP5dW2Xw3qq2YQS4ma8ZTCqecat5wFGsH81RR10JnpRp4A4NpftguvbnZhG9m8kdmOKaq4R7NRp/wM/XZi0jxsvzdtUomquCQc+AJ26AZPWVy4nj+kglEJE759oo/Qjpgu9PZrkEARInpjHzYBSeq6SCHud58pzZIwStlOMicLozcLAyOvgTKAjg9cQBg1HVi1wT2aVL76tOAI0ZlCGiSnyGq3RUEKSC3TcFfTzpPJiHKw+6nPmTAAnCN8+co+s0Prh/+Ju24hA8ShhKYy3ORQ+3u2l8EoyPUcl+EDOC2kufLbuF7AKrBDF0hXmLfon9nZBnfr/EpL/J1qRaM7am1s=</xd:EncapsulatedX509Certificate>
            <xd:EncapsulatedX509Certificate>MIIMrDCCCpSgAwIBAgITTgAAAAJzjeZ3/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EsM/nBp0JgPBtQFmnmA0d4fPlKXy8/sD0buS1QRDZZAerSvprfyaiKPAEpZpOWCl2fu46MQyyTa1DjH/ellvjADlOueC3p3O9qG5JIUrhuLTcx5G+eYyoJIURNob9O4Ur52+eTOYYqvJIYomKLc+/2pbJ0SApv+2m3p3oAp2SjTeWTMKVH6sPgqMD2izWJ3xChCefu2yec7NYaGjS1aMefYDIN2uklX7IhBTf9ErGGIPQ6Jmgoe5GvYfLB7O1BgaTcC3ZIwvGfoAowfiRYOzLfnuxuuTkUWFfafcYJTUYEkZimHeyEWh41M+kOkZE/q5jwQkfgTLGV+UQpVGMKSkzsW5EdgcI51ynZBkunnJsglTys66EEfAnoLr3uhiS67AE2Qqvvp7NOUUG1YCm7WOyEvVt1QbZUlkLZRxhlF5SKjmzhqruisBfmUz6tX6WO3EJyNT5N62YwQxSULOatx90ztuxzCHHhCcoh3xOWhWYtTwx4F2QDiRqfXfyTw9Te4CGlzmOYSQIdnOeTUTkDZ3WOxs2bAGgmGQQL+WtzIW3qj2xtspV4F7owwjlG+jhNHJzbjVxoYJoUJmyR8NCBYkdl/iNxewSUcOseZz+VVvlYJrcI1pRuJ1cnhyvWF/ymc8N1ZGtUMauSelr1tBGakNAgMBAAGjggctMIIHKTAQBgkrBgEEAYI3FQEEAwIBADAdBgNVHQ4EFgQUaJ1pNsuEbnvqk2EZ/1gwHdX/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wQFMAMBAf8wHwYDVR0jBBgwFoAU4PL+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FAvhX0YhsfYWRyUL5BOmuWjIMNuljuU5Lc6BR5eWePSUkOe3acDzslBkUjKzyNRZNQA7IXkuVs1arFT5djjhGiCdzwH7+rFekbNxicdhWJSJ7Fge5dMTkErgDJDERAWfePgzg55hacoTCgX0RkBQDZ08UJMVNgNuogfGGfXYgliwoFj4SnwktHjJHmAptQyLi+tCrt4VWr8+G34FFL51bAvio+RABqD7nu26cnnyNvZ5Ce4oMIcPxUkMX/LINqOFUjY75CcBhovqUJYEobbR9cvMcu3EC2su5asHDWjZxiUQrvSRHvH+7jNYuSk84THfiNcZq99o9ra/pG3ufO07ox1IHDDlX6LX6lTt6DbKw+5Z5L9I4GphhcxWxIdeNmg7xq60Cfy02sqLHeelOoweJLr97rliieeZkXXkGRN62z+1/ZcdS4gj1v+JKHiYLquTkxZFVCo/GmjC5IfUV5SrwtF7vfsJF9HkdaEcsQ9iuKOS28OR4vR0baEsCvlMotJn3jMFbFYO/v/e9P/79T3e+cVi/Va//avW1jxgCQGvTkca6RfqTr3WkMrnwZhHBvTvu0utoIRruw4vpbboFbrm6kkRbMYlA7YopUEBsMW+iqjp6jzifnlluqriqPuBAfmTv8ASr8JE8Ytw=</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SignatureTimeStamp>
            <CanonicalizationMethod Algorithm="http://www.w3.org/TR/2001/REC-xml-c14n-20010315"/>
            <xd:EncapsulatedTimeStamp>MIIK0gYJKoZIhvcNAQcCoIIKwzCCCr8CAQMxDzANBglghkgBZQMEAgEFADBzBgsqhkiG9w0BCRABBKBkBGIwYAIBAQYIYIE8AQEBAQUwMTANBglghkgBZQMEAgEFAAQgGhLOKpTPVR5c0WBi73+m6hUqizM+DarBNqCOu1BVZBkCBAm4ohkYDzIwMjAwNDIzMTc1ODM1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zE3NTgzNVowLwYJKoZIhvcNAQkEMSIEIHz83YIh4Gm5xIaVI6Ya87j1KOZyEyiQQdss4B8QiEVxMDcGCyqGSIb3DQEJEAIvMSgwJjAkMCIEIDcrk3iY5iZu+N7/iFpVKDYeTZ9u7elabVQcL5d9tumpMA0GCSqGSIb3DQEBAQUABIIBAGggz69In6q6qb3Xv6/mGPyQTnpQfwIjUToRYZi/FN5EM+id5YTAjndUAv62weta306rjwl3Lm5Jv3vcZ5s6TylK7BpD9W4PsjyvNePHBRvC/TQtJ9/1DUWrr7jZvrLiuSw9iqc7wS/Uwx0MSgCY7dmcv6iYNco5VW9U1OOvC0KPXPepyoyL7UTBefs1Y05F92qedVyb2WE+/G0wzZiOqv3LblYj9V2h8/8twB+qi+AiCDtE0W8q7ZeZ3VKdGLg4Gf0T0S9Kn2noDHkqVdclA+lCLHnI/R24DVeSPHQCVk7HhBq7ApYRCobR7c9AX7hDfjmEbac0ElSSn6CeN+HWBPw=</xd:EncapsulatedTimeStamp>
          </xd:SignatureTimeStamp>
          <TimeStampValidationData xmlns="http://uri.etsi.org/01903/v1.4.1#">
            <xd:CertificateValues>
              <xd:EncapsulatedX509Certificate>MIILkzCCCXugAwIBAgITTgAAAASYOR/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i9PCNAXS/Mw/TByDhY7zNP7WyJtPSUnSbQRLdQ3hMPuJ6iVgoZWNKx1TJ7MzNVPOv713eEcqqDm69XWSSaQJEz3HbTAVC23V3PJcEuuQfJuKZ+7YP2VMMhBj73UoJdQqMx3nJpECJDjzCrCZHEPtusDRa1+CEmm61ghSDKwUvjow98rkuBvu837MWb3iDj9y8KbbKvme4CPRiAnmZv9N8H5q1zrO6EmWX46+z4ofkUji7flDLzVxCG9b3irrGf7ig+IzfXBBqyr/OLNg32xKZNdezbSKDRsjHxQMpeS6vHu+spOPK65ujLhjTLNHF5v31x+fFPiz++Iz1DoUfTpEz/GlB3Z6HceP2eKgghwOrEgzZ9sT+l0aGxolASLeiiyW73TWyuL1ubRPaJV41ZfFzgZcb7b/LDei31claIEm+OMPEF1s5dfjsAByXqQCl0UUuTYqaBT8N8OC7qh/KZYQx4jbdgl2vvgR/bnaD1VO6AEbySBHW7sG1XgDkjKsPZr2EtnacZ6pdAlAI69pYPabwOo5wvJhKhFXh3ymhV5JNThCpbqGX+7x1eL8eTfelvsbmmnZtS5+Rtol9bsSLG/BAwhNHJmFHvnbper5cHJ4TPmz+k0aveKM2i+yGeRcp/0N5ZOKoWCia4apU7RcBZnTFVFfQIDAQABo4IGEDCCBgwwEAYJKwYBBAGCNxUBBAMCAQAwHQYDVR0OBBYEFLC74AguSxNo8NCARANnpD//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MB8GA1UdIwQYMBaAFODy/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Ew2Io73K/eW3DRI28HmV545pRKxU5lKeZy7szI+W8+ZTApBGZgQErw5Klfk20b2bul15OEYphIz3d1NC2lQG5PggpO9KQtHEMeGCDx569UKsYekBaWfz7q7V7a+k4xFGKJFNyKQP0HAsmpfLSuJvqRrEORuQpNRxGzljIF3N1VTwzFTnW2sH7DBVoH3a/Viggs8BXqBpp2bqdfUJKiwgCmY//9fBP1zLiyEKthG1lKmzs06OdjmWeqL/6QBlfBbQtecqrfHIfJAnkwsIGXGLd39cM0jAZFnENl2z5unJnHdCLnxro/ct06E7bYJ4MJcWA9s4IrDREHjSAO4PczDzE0W/a0cpGDdYGvXIuH3qRV1LutTmecxC5+mALhBEWV1JAAr0W7LAWTRBtwjHNas9AVxb4SOGbtEV9jabics2QqNU08PiMROjuM/qnKACR5euRZG6k8eP7ft1n3ufHmP9FpPz5jWF37m4ciVm/3VJTA/RvBkzwGFdISOyOUx0Ei4wx8z2MeGaa0ZEhY7kwOugT6Jsi/npc/tVcDxCo35g4cz47tFkY4r2hoUTPqvrlStanbwdI5xD3P3j2Z7rVwal+R/Nx3Ma6EP+mf73m8w+KdZHrQbL/oXIB9A/GW+roN</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RevocationValues>
              <xd:CRLValues>
                <xd:EncapsulatedCRLValue>MIIDLDCCARQCAQEwDQYJKoZIhvcNAQENBQAwgYAxGTAXBgNVBAUTEENQSi0yLTEwMC0wOTgzMTExCzAJBgNVBAYTAkNSMQ8wDQYDVQQKEwZNSUNJVFQxDTALBgNVBAsTBERDRkQxNjA0BgNVBAMTLUNBIFBPTElUSUNBIFNFTExBRE8gREUgVElFTVBPIC0gQ09TVEEgUklDQSB2MhcNMjAwNDAzMTU1MTUyWhcNMjAwNjA0MDQxMTUyWqBfMF0wHwYDVR0jBBgwFoAUsLvgCC5LE2jw0IBEA2ekP/8lY/YwEAYJKwYBBAGCNxUBBAMCAQAwCgYDVR0UBAMCASMwHAYJKwYBBAGCNxUEBA8XDTIwMDYwMzE2MDE1MlowDQYJKoZIhvcNAQENBQADggIBAEzF2MjgJasVEmzh4gbd0A571IxMw+h53zqH5+T08aZ/9y/ZFCivAIFTxDdUQwOFSfpcBDgPU8ZUXqtdarO40vtpbONn22sCumeQuZ2TV1EEKm0+Gki6i5RtYDOhS8Sh0S1QUn4Gop4BAKMNpDJXyDqE1R/ofnP4y4MtTv6vBSxU4N38vEFHR880b2En91xtw9pZhuey7D/Y9wqh/HaOb4Zm1sexu/96ALjmn2p2NOUBcauQrmlTw4S/23+cGMucVdzZX4VPF1IZSxTUXPQstmr1ZIhyBJZidGG1GtwaFTx+5e7pSVoYsxkQfJdFCj9eLfRkUTt4fDaqzYGzdd3CHAfYn5yysU9bug3gYdxDkAclHPlIjlrF9AYY9FpIJzWuNAqM52vYP+yAJj6uwtl7aOV+I0fNgKWSXOjw1xHX2xZwPIRK4eqNsulveScrpxs3YCZui94q4tmrT12/gi0rlO0FypXZL+FjJlcI48wmn26MLgX1slDW59gJC9dGhrltI+E1F1tQQiL6iKoh/BrsXnpgfwYmhJeCJFIWeyKs0Rkt1Qaz7JBggp9fHzaa+WrT/pWj2/KUTEr9lAugU13TrizKKmofk3g0J9oXCYw82PoWqyNUfH8Nb7LiE85a1FCu7to/dyzZDkJhjEau31xn0SctVqQZWHtRAQBMNJgjoOIB</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TimeStampValidationData>
          <xd:CompleteCertificateRefs>
            <xd:CertRefs>
              <xd:Cert>
                <xd:CertDigest>
                  <DigestMethod Algorithm="http://www.w3.org/2001/04/xmlenc#sha256"/>
                  <DigestValue>9MOmB5Qo76TeXgvr2HcOBYJvmbrzA9UTDRxJc3BR+Ak=</DigestValue>
                </xd:CertDigest>
                <xd:IssuerSerial>
                  <X509IssuerName>CN=CA POLITICA PERSONA FISICA - COSTA RICA v2, OU=DCFD, O=MICITT, C=CR, SERIALNUMBER=CPJ-2-100-098311</X509IssuerName>
                  <X509SerialNumber>1672555889905774989374701447987177132319047683</X509SerialNumber>
                </xd:IssuerSerial>
              </xd:Cert>
              <xd:Cert>
                <xd:CertDigest>
                  <DigestMethod Algorithm="http://www.w3.org/2001/04/xmlenc#sha256"/>
                  <DigestValue>MsKOaEooPfFdp2G4uOeantctgd21V4JKgjo/Bpp+d90=</DigestValue>
                </xd:CertDigest>
                <xd:IssuerSerial>
                  <X509IssuerName>CN=CA RAIZ NACIONAL - COSTA RICA v2, C=CR, O=MICITT, OU=DCFD, SERIALNUMBER=CPJ-2-100-098311</X509IssuerName>
                  <X509SerialNumber>1739458125498116918358806673373806027304075266</X509SerialNumber>
                </xd:IssuerSerial>
              </xd:Cert>
              <xd:Cert>
                <xd:CertDigest>
                  <DigestMethod Algorithm="http://www.w3.org/2001/04/xmlenc#sha256"/>
                  <DigestValue>/Z6nMJSOwlh1/TxKd4gV9X8iYfc5vomN1yD6LgfvfEI=</DigestValue>
                </xd:CertDigest>
                <xd:IssuerSerial>
                  <X509IssuerName>CN=CA RAIZ NACIONAL - COSTA RICA v2, C=CR, O=MICITT, OU=DCFD, SERIALNUMBER=CPJ-2-100-098311</X509IssuerName>
                  <X509SerialNumber>155150036479860318890910376525337462028</X509SerialNumber>
                </xd:IssuerSerial>
              </xd:Cert>
            </xd:CertRefs>
          </xd:CompleteCertificateRefs>
          <xd:CompleteRevocationRefs>
            <xd:OCSPRefs>
              <xd:OCSPRef>
                <xd:OCSPIdentifier>
                  <xd:ResponderID>
                    <xd:ByKey>6LWjy581aSmZOmdfVlHGvJ/74vI=</xd:ByKey>
                  </xd:ResponderID>
                  <xd:ProducedAt>2020-04-23T17:57:57Z</xd:ProducedAt>
                </xd:OCSPIdentifier>
                <xd:DigestAlgAndValue>
                  <DigestMethod Algorithm="http://www.w3.org/2001/04/xmlenc#sha256"/>
                  <DigestValue>XVPrKdpJzSAZ2G/Q5kTTiD+/0erW31lZoEoqMTbXF8s=</DigestValue>
                </xd:DigestAlgAndValue>
              </xd:OCSPRef>
            </xd:OCSPRefs>
            <xd:CRLRefs>
              <xd:CRLRef>
                <xd:DigestAlgAndValue>
                  <DigestMethod Algorithm="http://www.w3.org/2001/04/xmlenc#sha256"/>
                  <DigestValue>Ny6L0y7iTrumXvzXlCFb6lYrEkr3o+8O8ki58ur6284=</DigestValue>
                </xd:DigestAlgAndValue>
                <xd:CRLIdentifier>
                  <xd:Issuer>CN=CA POLITICA PERSONA FISICA - COSTA RICA v2, OU=DCFD, O=MICITT, C=CR, SERIALNUMBER=CPJ-2-100-098311</xd:Issuer>
                  <xd:IssueTime>2020-04-03T15:44:35Z</xd:IssueTime>
                </xd:CRLIdentifier>
              </xd:CRLRef>
              <xd:CRLRef>
                <xd:DigestAlgAndValue>
                  <DigestMethod Algorithm="http://www.w3.org/2001/04/xmlenc#sha256"/>
                  <DigestValue>+Nt/0PY87c/0iaBSdAZeV1d4YtHUjuhy65WoDLMXYHw=</DigestValue>
                </xd:DigestAlgAndValue>
                <xd:CRLIdentifier>
                  <xd:Issuer>CN=CA RAIZ NACIONAL - COSTA RICA v2, C=CR, O=MICITT, OU=DCFD, SERIALNUMBER=CPJ-2-100-098311</xd:Issuer>
                  <xd:IssueTime>2020-02-18T17:54:16Z</xd:IssueTime>
                </xd:CRLIdentifier>
              </xd:CRLRef>
            </xd:CRLRefs>
          </xd:CompleteRevocationRefs>
          <xd:RevocationValues>
            <xd:OCSPValues>
              <xd:EncapsulatedOCSPValue>MIIGOQoBAKCCBjIwggYuBgkrBgEFBQcwAQEEggYfMIIGGzCBxaIWBBTotaPLnzVpKZk6Z19WUca8n/vi8hgPMjAyMDA0MjMxNzU3NTdaMIGZMIGWMEwwCQYFKw4DAhoFAAQUzgxHzN03kqP+e9oD7BphnZQwSGIEFLR0i6ue23bwf6Uo45StMcxy8LMpAhMUAANYM/Z/uLyVxz4UAAAAA1gzgAAYDzIwMjAwNDIzMTU1MDU2WqARGA8yMDIwMDQyNTA0MTA1NlqhIDAeMBwGCSsGAQQBgjcVBAQPFw0yMDA0MjQxNjAwNTZaMA0GCSqGSIb3DQEBCwUAA4IBAQCbcAUucKrW4Gp+qTD39nE06Q1/Ot1KrH9SxgEb97KZ1ZpW1K1y7y5v0srliJVq2bgu7xR8Sf3v3tI+mupmBZcFqprObv+46aJnM/w61HX4KYQQCQBJm+CZfNNxv1/KROm1S9C1BU016hZ3edLM2cJe1f/tTXVcNdDFOAPHZ5Iwa0fvNy2UEv8YNPRZu4TflT5/d3BJSasFgT2QYtW64CEeVtq9VWRzHnxVOLBmJl9GIbyMCEeJIdcDic0NpA+BYjr4uyX7Af0iqyscApgCTZegZsLVB7mppFvflNbVvtc7ex6G4ICitjBCwMfYfVY2ZvjV/8nGa6hYbAweHkXxpNbAoIIEOzCCBDcwggQzMIIDG6ADAgECAhMUAAgEN0NHBzfcQvooAAEACAQ3MA0GCSqGSIb3DQEBCwUAMIGZMRkwFwYDVQQFExBDUEotNC0wMDAtMDA0MDE3MQswCQYDVQQGEwJDUjEkMCIGA1UEChMbQkFOQ08gQ0VOVFJBTCBERSBDT1NUQSBSSUNBMSIwIAYDVQQLExlESVZJU0lPTiBTSVNURU1BUyBERSBQQUdPMSUwIwYDVQQDExxDQSBTSU5QRSAtIFBFUlNPTkEgRklTSUNBIHYyMB4XDTIwMDQyMjIxNDQzNVoXDTIwMDUwNjIxNDQzNVowGjEYMBYGA1UEAxMPUE9SVkVOSVIuZmRpLmNyMIIBIjANBgkqhkiG9w0BAQEFAAOCAQ8AMIIBCgKCAQEA2i7T02lZ9whsNs64RoWk85rm6wDVBruBpDLqboTSKgzcEfIn6xOtSWqSOIPdjGHQu8PVTMB7GGISRM61QAExBiFDvNOBf2hz6vyJW7UeOvJaNAmWIU6zs8V9wpubQgqYqDJC6iuqbWdsYy0+nTHV6igCFlQoN1yG8dQcl2o8mSF/uhbvn5eqFjyP4xlEPA6W6WgSrTHYLsg/He/oQ8jFOUB2jPgn/heamjwMQFj7IbN2NvJtQE2TPtwE110Nx8oWEGLXuCdOcd+RLs5eZ+ONF3hb0tpiN3xFQvwr9v3vKIRQBBoBnTQx6Exic/pR9eQxjeC1UZEAjYOJgN2mw4JwjQIDAQABo4HxMIHuMD0GCSsGAQQBgjcVBwQwMC4GJisGAQQBgjcVCIXE6luC0eM1lZEbgvmXGIaly2uBf4P2/HeBuPEzAgFkAgEHMBMGA1UdJQQMMAoGCCsGAQUFBwMJMA4GA1UdDwEB/wQEAwIHgDAbBgkrBgEEAYI3FQoEDjAMMAoGCCsGAQUFBwMJMA8GCSsGAQUFBzABBQQCBQAwHwYDVR0jBBgwFoAUtHSLq57bdvB/pSjjlK0xzHLwsykwHQYDVR0OBBYEFOi1o8ufNWkpmTpnX1ZRxryf++LyMBoGA1UdEQQTMBGCD1BPUlZFTklSLmZkaS5jcjANBgkqhkiG9w0BAQsFAAOCAQEALLLciH0t2Dl7eiv2aYAs/Qz1vY+ijctucdyAOUdK9DXM7CrKuu5sSe7BWQHztZY5UVTrQHFjS6lSN9J2vB20kTrbsZfbMLnvhRiaxkIIg88c9ODm9We5rf1wQWVrzRFZo9W1JQPXs+ezewZK0vLsGvudE7Sa9vAm5VwHvsu8mD1Yto18Js2EgwurGbVDEl1KzKaVfo/EtiXJR6ZGa6QfrmWDP52YCrnSOqy2jSntnZJX58ThzQTktVjn20Xz5ULW4qdACWWuoTEVgPYWf7A4Npxk+FytccxxukDXtvwnuAm+3zW6DwX21XpK2pUvrGxXtZfUJIwUP/8/zWjsRwQMDw==</xd:EncapsulatedOCSPValue>
            </xd:OCSPValues>
            <xd:CRLValues>
              <xd:EncapsulatedCRLValue>MIIDKDCCARACAQEwDQYJKoZIhvcNAQENBQAwfTEZMBcGA1UEBRMQQ1BKLTItMTAwLTA5ODMxMTELMAkGA1UEBhMCQ1IxDzANBgNVBAoTBk1JQ0lUVDENMAsGA1UECxMERENGRDEzMDEGA1UEAxMqQ0EgUE9MSVRJQ0EgUEVSU09OQSBGSVNJQ0EgLSBDT1NUQSBSSUNBIHYyFw0yMDA0MDMxNTQ0MzVaFw0yMDA2MDQwNDA0MzVaoF8wXTAfBgNVHSMEGDAWgBRonWk2y4Rue+qTYRn/WDAd1f9cyzAQBgkrBgEEAYI3FQEEAwIBADAKBgNVHRQEAwIBJDAcBgkrBgEEAYI3FQQEDxcNMjAwNjAzMTU1NDM1WjANBgkqhkiG9w0BAQ0FAAOCAgEADe+JbuvB7r5XTNNHqHN1eBZAOAYbS3Cxei1gVPLrmvpyPtsrB9RA+RIyW2TnebdSo2rttqMkcq32Sbo8q/r1ZtjWsdnbG5w/VO/R7GUGs1Er6hwInaJ9jDQQ/iftnL1g21n0shLecaivSyTZGWpVhK2bp+xu+yQRWjpFZZqWLTRcf8Cbg+SY1i+6hXRc6wGbt/htuUU2YB26AENCfh2J7w4aWaMauSlRwEFerH1fU6aJL+ZnzqU249hGAURDTmGJK2J2dViZBp/4iwEaAHIKSNgA5AhV5/pIIis0tvPz8W0tfmipbR0qy9bYP/9GMIJoJWMuJkj2wH52O6s64lN1hcS3cEeYlXh9GTP2MeS94zHFszzGl2VDxmIUrLTQMGFXmRdHDbVn+ngeKvoyDj1AY4lN1IF8EeLUWLKI5aRJleqFXugWMMaInlOsAvVE1lqQYErmIkuIwtewzN2W1uHClB1edFOLWWgHr7JRbLa1lzECRVFonN68Q83cE1rHm0Z7T3NrFs3xzZPZ6RSSqU+YesfiqQokAa8v4NHBt06n1cXX5v2RkF/91zi/CDj5YAYsj70fQBXTph0nHp3JyPRnyyhAxlr9acEneDNXIT9CU0ycFcijK9ThmF8a3afg46V7O0aT33rTQQhXwR7zsIr/I6UJzXhn/dg2VJ1akdEGuUw=</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xd:SigAndRefsTimeStamp>
            <CanonicalizationMethod Algorithm="http://www.w3.org/TR/2001/REC-xml-c14n-20010315"/>
            <xd:EncapsulatedTimeStamp>MIIK0gYJKoZIhvcNAQcCoIIKwzCCCr8CAQMxDzANBglghkgBZQMEAgEFADBzBgsqhkiG9w0BCRABBKBkBGIwYAIBAQYIYIE8AQEBAQUwMTANBglghkgBZQMEAgEFAAQgKHpGWsXu8+rcbUdPCz2P2BkkVN7gbqLkVudi023PNkQCBAm4ohoYDzIwMjAwNDIzMTc1ODM1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MzE3NTgzNVowLwYJKoZIhvcNAQkEMSIEIJ24rdk0QwhY9Tnsa8Fp/nlFXufJmorq8Hgtqu8kPGYZMDcGCyqGSIb3DQEJEAIvMSgwJjAkMCIEIDcrk3iY5iZu+N7/iFpVKDYeTZ9u7elabVQcL5d9tumpMA0GCSqGSIb3DQEBAQUABIIBABhdt/W0ZfzG6lfyXZSlsdmouI8O80aZMAJ9GbAp26ItaRTu8VwLJJxWAzSSp6PqKP0KvPl0eGASY9Be9xIrj9M5ISRbp3ZbbQBRijj6N4P3dgptKga6weWbXrjy2OCu2gX5v/Hdsohqgj2CjqWm3skpzrDlO/Daw4YTw+njsOhV6cMUtAxFyOYxFKzF6M78eonk7fTobBbPK6EkElyrtnQ65l9rgNiV4kQaRijS+GiQdkeiMBK7E/nDWYjG8rckLospXS0YurUahL7k31sTmIk6CQvJlrpUT03KvpAq5Pmd0pVoXhIUOSIfqJyz52f8VSTBGgTAxNVVtQYsNtsaQZc=</xd:EncapsulatedTimeStamp>
          </xd:SigAndRefsTimeStamp>
        </xd:UnsignedSignature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B0CGaB0P+a1OMUKFNqQpJJ1bs0vnh3b6pE6KD8UngcU=</DigestValue>
    </Reference>
    <Reference Type="http://www.w3.org/2000/09/xmldsig#Object" URI="#idOfficeObject">
      <DigestMethod Algorithm="http://www.w3.org/2001/04/xmlenc#sha256"/>
      <DigestValue>ILhToBBXtvrUINZH1faqAsxkA97uZhPQzS3x1UhP0fo=</DigestValue>
    </Reference>
    <Reference Type="http://uri.etsi.org/01903#SignedProperties" URI="#idSignedProperties">
      <Transforms>
        <Transform Algorithm="http://www.w3.org/TR/2001/REC-xml-c14n-20010315"/>
      </Transforms>
      <DigestMethod Algorithm="http://www.w3.org/2001/04/xmlenc#sha256"/>
      <DigestValue>hBXkiRHPkahdnhKcnzVusLjggeBUnRIc9oPGKcq1wj8=</DigestValue>
    </Reference>
  </SignedInfo>
  <SignatureValue>SjVvIAjGpLuzXH1j3GXzWN5DexAEJjYbrlrYb9Wt5pmatfzs+B6HdmbHquW/TOaM1ZnErLl+gyQ9
4ZtKmODMCq3lqU/1MxfZDsTp/bTzI71xTN1MRB4+cU5kar19c7b6pALg9IC5TWSy1u5fRJLTsSmT
9yucsnya6PLXkL0RXRROf33QpRZWQF5x4NQ/a6CEcTu0nq067xOuCg4I0SNduLKbdFgrRxV2F3b3
i4DXgw5Wx9/C0T3cm3a/PgLNueTL00XJ6cgqal7Bnx8rzgY7aUe7fVyxrXykDgk17MJdvtbOuQVH
plUkfU9C9adO2Bo40JM1kfs5ELxrzEqCBzhmWA==</SignatureValue>
  <KeyInfo>
    <X509Data>
      <X509Certificate>MIIFszCCBJugAwIBAgITFAABZKe7BhyXP4FJlAAAAAFkpzANBgkqhkiG9w0BAQsFADCBmTEZMBcGA1UEBRMQQ1BKLTQtMDAwLTAwNDAxNzELMAkGA1UEBhMCQ1IxJDAiBgNVBAoTG0JBTkNPIENFTlRSQUwgREUgQ09TVEEgUklDQTEiMCAGA1UECxMZRElWSVNJT04gU0lTVEVNQVMgREUgUEFHTzElMCMGA1UEAxMcQ0EgU0lOUEUgLSBQRVJTT05BIEZJU0lDQSB2MjAeFw0xNzA0MDYxNzU2MzFaFw0yMTA0MDUxNzU2MzFaMIG1MRkwFwYDVQQFExBDUEYtMDEtMDYyMS0wMDI4MRgwFgYDVQQEEw9HUkFOQURPUyBWQVJHQVMxFTATBgNVBCoTDFJBRkFFTCBBTkdFTDELMAkGA1UEBhMCQ1IxFzAVBgNVBAoTDlBFUlNPTkEgRklTSUNBMRIwEAYDVQQLEwlDSVVEQURBTk8xLTArBgNVBAMTJFJBRkFFTCBBTkdFTCBHUkFOQURPUyBWQVJHQVMgKEZJUk1BKTCCASIwDQYJKoZIhvcNAQEBBQADggEPADCCAQoCggEBAKz6bdBYqD63shmQ2KBY0fJuIApjsnNZUZFtWDyR3LZnDr8tL6lDy5q1g47tLWWiOyjBtE53XVVBxBqIdLHeR6I1jmhithL/cAlSYjOnLXDfcVKTAmmAVMW+7sO5DQKjF0jJMErTD1lnG41dT6hA7zlsDs4/Bnrp/xLGCq4IfL5o+wGvLfPkWRQysu06idrsh7wDvq6y/EX5Sc23lVVw1PVkrpI4/GpMEg2S4HK4pRy2SDUf7cY6urWpoIQITiQEAaez0OLRx2eOtmh98YHE52w+3ztQxFcKM1qNoxe7PP2ZN/vkqiOGZ68ghYnOwmxaGZxJdMK7qN6jXyvyy5ukrcUCAwEAAaOCAdQwggHQMB0GA1UdDgQWBBSsIhH7KCw0jtkEsUw8UZnwpOXK6zAfBgNVHSMEGDAWgBS0dIurntt28H+lKOOUrTHMcvCzKTBeBgNVHR8EVzBVMFOgUaBPhk1odHRwOi8vZmRpLnNpbnBlLmZpLmNyL3JlcG9zaXRvcmlvL0NBJTIwU0lOUEUlMjAtJTIwUEVSU09OQSUyMEZJU0lDQSUyMHYyLmNybDCBlQYIKwYBBQUHAQEEgYgwgYUwWQYIKwYBBQUHMAKGTWh0dHA6Ly9mZGkuc2lucGUuZmkuY3IvcmVwb3NpdG9yaW8vQ0ElMjBTSU5QRSUyMC0lMjBQRVJTT05BJTIwRklTSUNBJTIwdjIuY3J0MCgGCCsGAQUFBzABhhxodHRwOi8vb2NzcC5zaW5wZS5maS5jci9vY3NwMA4GA1UdDwEB/wQEAwIGwDA9BgkrBgEEAYI3FQcEMDAuBiYrBgEEAYI3FQiFxOpbgtHjNZWRG4L5lxiGpctrgX+BudJygZ6/eAIBZAIBBzATBgNVHSUEDDAKBggrBgEFBQcDBDAbBgkrBgEEAYI3FQoEDjAMMAoGCCsGAQUFBwMEMBUGA1UdIAQOMAwwCgYIYIE8AQEBAQIwDQYJKoZIhvcNAQELBQADggEBAGKMHZZDaLWS6JZAt1Yq5aXaEcXxJvGMdwYpIP4GPRoJ3EeGjcKdm8KF5lVRQF5L2nGYu/aRgBz50S6favsBxf0/BIU6X4t2KwTahrfagiVZJyxdLqN9+YJCMgECgQj+l0gAZreI48lLOsv1XvTxokZy/UxoIvuoLlWCrjhIr9aaRm/2zpKHntY16SyPf7yl0Lk/qsA3fg78R2PQBbYtpQe/Av0qbqKsXJCkEysNmFm7GbzD/zNS+shhqNK8s2l8FZyBPrqK6mf01mWSUZnflNHYKo/nmEAmBDMpmeR5ORw2l5l/m8Knrj2ejLMNBscoV0bXAAeaYTobwrmU20zmeQ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Transform>
          <Transform Algorithm="http://www.w3.org/TR/2001/REC-xml-c14n-20010315"/>
        </Transforms>
        <DigestMethod Algorithm="http://www.w3.org/2001/04/xmlenc#sha256"/>
        <DigestValue>UIYF5gS55FBp1Qj6slHCdi3HVarTTI10X6/nW+qv5gI=</DigestValue>
      </Reference>
      <Reference URI="/word/document.xml?ContentType=application/vnd.openxmlformats-officedocument.wordprocessingml.document.main+xml">
        <DigestMethod Algorithm="http://www.w3.org/2001/04/xmlenc#sha256"/>
        <DigestValue>/TJDnTQjwKgEBlKkYc4SQ+1lI5gEkNexFYFF+P3TrSk=</DigestValue>
      </Reference>
      <Reference URI="/word/fontTable.xml?ContentType=application/vnd.openxmlformats-officedocument.wordprocessingml.fontTable+xml">
        <DigestMethod Algorithm="http://www.w3.org/2001/04/xmlenc#sha256"/>
        <DigestValue>a4nVITSj6IFZ0bgr+0gO1YmjUNsAn8qMXZ/NWMzw2vA=</DigestValue>
      </Reference>
      <Reference URI="/word/numbering.xml?ContentType=application/vnd.openxmlformats-officedocument.wordprocessingml.numbering+xml">
        <DigestMethod Algorithm="http://www.w3.org/2001/04/xmlenc#sha256"/>
        <DigestValue>8iYrajpXyA1F/i5iPM6b0URDmNDqZM0l04Si9rFFXJw=</DigestValue>
      </Reference>
      <Reference URI="/word/settings.xml?ContentType=application/vnd.openxmlformats-officedocument.wordprocessingml.settings+xml">
        <DigestMethod Algorithm="http://www.w3.org/2001/04/xmlenc#sha256"/>
        <DigestValue>SmagDD1ZEUkQIERWPWOL+mrb3yxWnUllz0e3cszqhRc=</DigestValue>
      </Reference>
      <Reference URI="/word/styles.xml?ContentType=application/vnd.openxmlformats-officedocument.wordprocessingml.styles+xml">
        <DigestMethod Algorithm="http://www.w3.org/2001/04/xmlenc#sha256"/>
        <DigestValue>aCAL9spN7Jnpp82M9oecGdRHEdMSIad6OrHgytFgJO4=</DigestValue>
      </Reference>
      <Reference URI="/word/theme/theme1.xml?ContentType=application/vnd.openxmlformats-officedocument.theme+xml">
        <DigestMethod Algorithm="http://www.w3.org/2001/04/xmlenc#sha256"/>
        <DigestValue>BAYH+KOZFTDbETReX5WeY8FEeyU2m0bOhkWwrOLWmA8=</DigestValue>
      </Reference>
      <Reference URI="/word/webSettings.xml?ContentType=application/vnd.openxmlformats-officedocument.wordprocessingml.webSettings+xml">
        <DigestMethod Algorithm="http://www.w3.org/2001/04/xmlenc#sha256"/>
        <DigestValue>FKlmEqhb+4HkH/qs1vizzEPge055VDuENo8b2HUKZUg=</DigestValue>
      </Reference>
    </Manifest>
    <SignatureProperties>
      <SignatureProperty Id="idSignatureTime" Target="#idPackageSignature">
        <mdssi:SignatureTime xmlns:mdssi="http://schemas.openxmlformats.org/package/2006/digital-signature">
          <mdssi:Format>YYYY-MM-DDThh:mm:ssTZD</mdssi:Format>
          <mdssi:Value>2020-04-24T14:08:20Z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16.0.12624/20</OfficeVersion>
          <ApplicationVersion>16.0.12624</ApplicationVersion>
          <Monitors>2</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2020-04-24T14:08:20Z</xd:SigningTime>
          <xd:SigningCertificate>
            <xd:Cert>
              <xd:CertDigest>
                <DigestMethod Algorithm="http://www.w3.org/2001/04/xmlenc#sha256"/>
                <DigestValue>+mfnKCuEiT0f9eKUVJoyfyEkyIIFfNWF7G7Y5evYC5g=</DigestValue>
              </xd:CertDigest>
              <xd:IssuerSerial>
                <X509IssuerName>CN=CA SINPE - PERSONA FISICA v2, OU=DIVISION SISTEMAS DE PAGO, O=BANCO CENTRAL DE COSTA RICA, C=CR, SERIALNUMBER=CPJ-4-000-004017</X509IssuerName>
                <X509SerialNumber>446015378046685832449367248907917161333351591</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http://uri.etsi.org/01903/v1.2.2#ProofOfCreation</xd:Identifier>
              <xd:Description>Creó este documento</xd:Description>
            </xd:CommitmentTypeId>
            <xd:AllSignedDataObjects/>
          </xd:CommitmentTypeIndication>
        </xd:SignedDataObjectProperties>
      </xd:SignedProperties>
      <xd:UnsignedProperties>
        <xd:UnsignedSignatureProperties>
          <xd:CertificateValues>
            <xd:EncapsulatedX509Certificate>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OLq8TVJD9STp1Kcqhjl234reztc/NNzMgvwcRJiLKWY5RaKWwxbEDOsgIcIp32gmNH057NqgAQcRAVfWLIVjqqTtQCkj3ZgTFUZeYwXe2qKgV/jRAfwy9ZQAO/la9ccWh7Upwf3y6Z9MAqA+er/o6FUfIBDnzSxBJvLlN5VuVXmp0bm5KT/wCYm/SIktDCIGAzIDo1ndowbhfTs6D/cMRzlMQgFQz6cwutaOGg13ojo0OLeqbNR/c8ERom5xcaMiGkJ4EPv30v4fb6lCtX+M3Soz+uha+tr9s0gWXPSrpyXWAWWrLl4yugXT5RxvLx7kWsCAwEAAaOCCFowgghWMBAGCSsGAQQBgjcVAQQDAgEAMB0GA1UdDgQWBBS0dIurntt28H+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wQIMAYBAf8CAQAwHwYDVR0jBBgwFoAUaJ1pNsuEbnvqk2EZ/1gwHdX/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p5WxhVFVh5Qn2nm0CPR8zrxMEskqg7GdScqIpoMe9ZojSEk4Xw19cHj3KN+eetp96lBpjTlva4ipz2ES09tVUA/ctU6kRbMR22B9qjeSE8agrYKaUBc4n44h1W6K7itGkIMVB/wQ1nF8sxkoVOitqLXjVy7ZKTk+4+S0rWK7SYt2fkaQZA8tSSt6fatPx68+gDKSv3JXNWG+Nr8IXZdyrpICwI/318JPPjR0QJnD7kivjZK2QFZCbuJu4rZoyblvXJLmei4QXpSIgRMgZ0MJamP5dW2Xw3qq2YQS4ma8ZTCqecat5wFGsH81RR10JnpRp4A4NpftguvbnZhG9m8kdmOKaq4R7NRp/wM/XZi0jxsvzdtUomquCQc+AJ26AZPWVy4nj+kglEJE759oo/Qjpgu9PZrkEARInpjHzYBSeq6SCHud58pzZIwStlOMicLozcLAyOvgTKAjg9cQBg1HVi1wT2aVL76tOAI0ZlCGiSnyGq3RUEKSC3TcFfTzpPJiHKw+6nPmTAAnCN8+co+s0Prh/+Ju24hA8ShhKYy3ORQ+3u2l8EoyPUcl+EDOC2kufLbuF7AKrBDF0hXmLfon9nZBnfr/EpL/J1qRaM7am1s=</xd:EncapsulatedX509Certificate>
            <xd:EncapsulatedX509Certificate>MIIMrDCCCpSgAwIBAgITTgAAAAJzjeZ3/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EsM/nBp0JgPBtQFmnmA0d4fPlKXy8/sD0buS1QRDZZAerSvprfyaiKPAEpZpOWCl2fu46MQyyTa1DjH/ellvjADlOueC3p3O9qG5JIUrhuLTcx5G+eYyoJIURNob9O4Ur52+eTOYYqvJIYomKLc+/2pbJ0SApv+2m3p3oAp2SjTeWTMKVH6sPgqMD2izWJ3xChCefu2yec7NYaGjS1aMefYDIN2uklX7IhBTf9ErGGIPQ6Jmgoe5GvYfLB7O1BgaTcC3ZIwvGfoAowfiRYOzLfnuxuuTkUWFfafcYJTUYEkZimHeyEWh41M+kOkZE/q5jwQkfgTLGV+UQpVGMKSkzsW5EdgcI51ynZBkunnJsglTys66EEfAnoLr3uhiS67AE2Qqvvp7NOUUG1YCm7WOyEvVt1QbZUlkLZRxhlF5SKjmzhqruisBfmUz6tX6WO3EJyNT5N62YwQxSULOatx90ztuxzCHHhCcoh3xOWhWYtTwx4F2QDiRqfXfyTw9Te4CGlzmOYSQIdnOeTUTkDZ3WOxs2bAGgmGQQL+WtzIW3qj2xtspV4F7owwjlG+jhNHJzbjVxoYJoUJmyR8NCBYkdl/iNxewSUcOseZz+VVvlYJrcI1pRuJ1cnhyvWF/ymc8N1ZGtUMauSelr1tBGakNAgMBAAGjggctMIIHKTAQBgkrBgEEAYI3FQEEAwIBADAdBgNVHQ4EFgQUaJ1pNsuEbnvqk2EZ/1gwHdX/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wQFMAMBAf8wHwYDVR0jBBgwFoAU4PL+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FAvhX0YhsfYWRyUL5BOmuWjIMNuljuU5Lc6BR5eWePSUkOe3acDzslBkUjKzyNRZNQA7IXkuVs1arFT5djjhGiCdzwH7+rFekbNxicdhWJSJ7Fge5dMTkErgDJDERAWfePgzg55hacoTCgX0RkBQDZ08UJMVNgNuogfGGfXYgliwoFj4SnwktHjJHmAptQyLi+tCrt4VWr8+G34FFL51bAvio+RABqD7nu26cnnyNvZ5Ce4oMIcPxUkMX/LINqOFUjY75CcBhovqUJYEobbR9cvMcu3EC2su5asHDWjZxiUQrvSRHvH+7jNYuSk84THfiNcZq99o9ra/pG3ufO07ox1IHDDlX6LX6lTt6DbKw+5Z5L9I4GphhcxWxIdeNmg7xq60Cfy02sqLHeelOoweJLr97rliieeZkXXkGRN62z+1/ZcdS4gj1v+JKHiYLquTkxZFVCo/GmjC5IfUV5SrwtF7vfsJF9HkdaEcsQ9iuKOS28OR4vR0baEsCvlMotJn3jMFbFYO/v/e9P/79T3e+cVi/Va//avW1jxgCQGvTkca6RfqTr3WkMrnwZhHBvTvu0utoIRruw4vpbboFbrm6kkRbMYlA7YopUEBsMW+iqjp6jzifnlluqriqPuBAfmTv8ASr8JE8Ytw=</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SignatureTimeStamp>
            <CanonicalizationMethod Algorithm="http://www.w3.org/TR/2001/REC-xml-c14n-20010315"/>
            <xd:EncapsulatedTimeStamp>MIIK0gYJKoZIhvcNAQcCoIIKwzCCCr8CAQMxDzANBglghkgBZQMEAgEFADBzBgsqhkiG9w0BCRABBKBkBGIwYAIBAQYIYIE8AQEBAQUwMTANBglghkgBZQMEAgEFAAQgesixTJh6aOVQecK2EqfCOoCerF8lCBR+pMehJ8gjr+UCBAm5ubYYDzIwMjAwNDI0MTQwODE4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NDE0MDgxOFowLwYJKoZIhvcNAQkEMSIEINV7eVcfdRUgkHG2COy0qbQvpu5ZZkCuo2ZJARNntDwQMDcGCyqGSIb3DQEJEAIvMSgwJjAkMCIEIDcrk3iY5iZu+N7/iFpVKDYeTZ9u7elabVQcL5d9tumpMA0GCSqGSIb3DQEBAQUABIIBAMnqSjOXi0pxa9Z8oY3JZNBUMsqMLgkehos+E8o1xfgc/zgwdqVGYQ4c64XOxyZvebHdZrdvQ0rZ2T6LtZCkvwKHHKNwF5tuXYRFcpKX2xvLgNbn1oiIOCmkyV1njeDZg4Fn1t7nUueQBhp+lBAfzQUAzRS5q2mzh8C40JbKRtQ4DaHfA0WsEggzZP4pm1vQeYf4sNJaFP7aDV8J+ZImlhMCy13m7ltTPgDPY6L6mIEg5/jEh9L4v/zQMt5NDfXssPgRijyJKUIvU1tWafxzNqskkXmYiTrEmcJ+lfw/5z95dsistRYX8bSEiy4477FHg9078q9MIKggCdygI3wwFIw=</xd:EncapsulatedTimeStamp>
          </xd:SignatureTimeStamp>
          <TimeStampValidationData xmlns="http://uri.etsi.org/01903/v1.4.1#">
            <xd:CertificateValues>
              <xd:EncapsulatedX509Certificate>MIILkzCCCXugAwIBAgITTgAAAASYOR/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i9PCNAXS/Mw/TByDhY7zNP7WyJtPSUnSbQRLdQ3hMPuJ6iVgoZWNKx1TJ7MzNVPOv713eEcqqDm69XWSSaQJEz3HbTAVC23V3PJcEuuQfJuKZ+7YP2VMMhBj73UoJdQqMx3nJpECJDjzCrCZHEPtusDRa1+CEmm61ghSDKwUvjow98rkuBvu837MWb3iDj9y8KbbKvme4CPRiAnmZv9N8H5q1zrO6EmWX46+z4ofkUji7flDLzVxCG9b3irrGf7ig+IzfXBBqyr/OLNg32xKZNdezbSKDRsjHxQMpeS6vHu+spOPK65ujLhjTLNHF5v31x+fFPiz++Iz1DoUfTpEz/GlB3Z6HceP2eKgghwOrEgzZ9sT+l0aGxolASLeiiyW73TWyuL1ubRPaJV41ZfFzgZcb7b/LDei31claIEm+OMPEF1s5dfjsAByXqQCl0UUuTYqaBT8N8OC7qh/KZYQx4jbdgl2vvgR/bnaD1VO6AEbySBHW7sG1XgDkjKsPZr2EtnacZ6pdAlAI69pYPabwOo5wvJhKhFXh3ymhV5JNThCpbqGX+7x1eL8eTfelvsbmmnZtS5+Rtol9bsSLG/BAwhNHJmFHvnbper5cHJ4TPmz+k0aveKM2i+yGeRcp/0N5ZOKoWCia4apU7RcBZnTFVFfQIDAQABo4IGEDCCBgwwEAYJKwYBBAGCNxUBBAMCAQAwHQYDVR0OBBYEFLC74AguSxNo8NCARANnpD//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MB8GA1UdIwQYMBaAFODy/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Ew2Io73K/eW3DRI28HmV545pRKxU5lKeZy7szI+W8+ZTApBGZgQErw5Klfk20b2bul15OEYphIz3d1NC2lQG5PggpO9KQtHEMeGCDx569UKsYekBaWfz7q7V7a+k4xFGKJFNyKQP0HAsmpfLSuJvqRrEORuQpNRxGzljIF3N1VTwzFTnW2sH7DBVoH3a/Viggs8BXqBpp2bqdfUJKiwgCmY//9fBP1zLiyEKthG1lKmzs06OdjmWeqL/6QBlfBbQtecqrfHIfJAnkwsIGXGLd39cM0jAZFnENl2z5unJnHdCLnxro/ct06E7bYJ4MJcWA9s4IrDREHjSAO4PczDzE0W/a0cpGDdYGvXIuH3qRV1LutTmecxC5+mALhBEWV1JAAr0W7LAWTRBtwjHNas9AVxb4SOGbtEV9jabics2QqNU08PiMROjuM/qnKACR5euRZG6k8eP7ft1n3ufHmP9FpPz5jWF37m4ciVm/3VJTA/RvBkzwGFdISOyOUx0Ei4wx8z2MeGaa0ZEhY7kwOugT6Jsi/npc/tVcDxCo35g4cz47tFkY4r2hoUTPqvrlStanbwdI5xD3P3j2Z7rVwal+R/Nx3Ma6EP+mf73m8w+KdZHrQbL/oXIB9A/GW+roN</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RevocationValues>
              <xd:CRLValues>
                <xd:EncapsulatedCRLValue>MIIDLDCCARQCAQEwDQYJKoZIhvcNAQENBQAwgYAxGTAXBgNVBAUTEENQSi0yLTEwMC0wOTgzMTExCzAJBgNVBAYTAkNSMQ8wDQYDVQQKEwZNSUNJVFQxDTALBgNVBAsTBERDRkQxNjA0BgNVBAMTLUNBIFBPTElUSUNBIFNFTExBRE8gREUgVElFTVBPIC0gQ09TVEEgUklDQSB2MhcNMjAwNDAzMTU1MTUyWhcNMjAwNjA0MDQxMTUyWqBfMF0wHwYDVR0jBBgwFoAUsLvgCC5LE2jw0IBEA2ekP/8lY/YwEAYJKwYBBAGCNxUBBAMCAQAwCgYDVR0UBAMCASMwHAYJKwYBBAGCNxUEBA8XDTIwMDYwMzE2MDE1MlowDQYJKoZIhvcNAQENBQADggIBAEzF2MjgJasVEmzh4gbd0A571IxMw+h53zqH5+T08aZ/9y/ZFCivAIFTxDdUQwOFSfpcBDgPU8ZUXqtdarO40vtpbONn22sCumeQuZ2TV1EEKm0+Gki6i5RtYDOhS8Sh0S1QUn4Gop4BAKMNpDJXyDqE1R/ofnP4y4MtTv6vBSxU4N38vEFHR880b2En91xtw9pZhuey7D/Y9wqh/HaOb4Zm1sexu/96ALjmn2p2NOUBcauQrmlTw4S/23+cGMucVdzZX4VPF1IZSxTUXPQstmr1ZIhyBJZidGG1GtwaFTx+5e7pSVoYsxkQfJdFCj9eLfRkUTt4fDaqzYGzdd3CHAfYn5yysU9bug3gYdxDkAclHPlIjlrF9AYY9FpIJzWuNAqM52vYP+yAJj6uwtl7aOV+I0fNgKWSXOjw1xHX2xZwPIRK4eqNsulveScrpxs3YCZui94q4tmrT12/gi0rlO0FypXZL+FjJlcI48wmn26MLgX1slDW59gJC9dGhrltI+E1F1tQQiL6iKoh/BrsXnpgfwYmhJeCJFIWeyKs0Rkt1Qaz7JBggp9fHzaa+WrT/pWj2/KUTEr9lAugU13TrizKKmofk3g0J9oXCYw82PoWqyNUfH8Nb7LiE85a1FCu7to/dyzZDkJhjEau31xn0SctVqQZWHtRAQBMNJgjoOIB</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TimeStampValidationData>
          <xd:CompleteCertificateRefs>
            <xd:CertRefs>
              <xd:Cert>
                <xd:CertDigest>
                  <DigestMethod Algorithm="http://www.w3.org/2001/04/xmlenc#sha256"/>
                  <DigestValue>9MOmB5Qo76TeXgvr2HcOBYJvmbrzA9UTDRxJc3BR+Ak=</DigestValue>
                </xd:CertDigest>
                <xd:IssuerSerial>
                  <X509IssuerName>CN=CA POLITICA PERSONA FISICA - COSTA RICA v2, OU=DCFD, O=MICITT, C=CR, SERIALNUMBER=CPJ-2-100-098311</X509IssuerName>
                  <X509SerialNumber>1672555889905774989374701447987177132319047683</X509SerialNumber>
                </xd:IssuerSerial>
              </xd:Cert>
              <xd:Cert>
                <xd:CertDigest>
                  <DigestMethod Algorithm="http://www.w3.org/2001/04/xmlenc#sha256"/>
                  <DigestValue>MsKOaEooPfFdp2G4uOeantctgd21V4JKgjo/Bpp+d90=</DigestValue>
                </xd:CertDigest>
                <xd:IssuerSerial>
                  <X509IssuerName>CN=CA RAIZ NACIONAL - COSTA RICA v2, C=CR, O=MICITT, OU=DCFD, SERIALNUMBER=CPJ-2-100-098311</X509IssuerName>
                  <X509SerialNumber>1739458125498116918358806673373806027304075266</X509SerialNumber>
                </xd:IssuerSerial>
              </xd:Cert>
              <xd:Cert>
                <xd:CertDigest>
                  <DigestMethod Algorithm="http://www.w3.org/2001/04/xmlenc#sha256"/>
                  <DigestValue>/Z6nMJSOwlh1/TxKd4gV9X8iYfc5vomN1yD6LgfvfEI=</DigestValue>
                </xd:CertDigest>
                <xd:IssuerSerial>
                  <X509IssuerName>CN=CA RAIZ NACIONAL - COSTA RICA v2, C=CR, O=MICITT, OU=DCFD, SERIALNUMBER=CPJ-2-100-098311</X509IssuerName>
                  <X509SerialNumber>155150036479860318890910376525337462028</X509SerialNumber>
                </xd:IssuerSerial>
              </xd:Cert>
            </xd:CertRefs>
          </xd:CompleteCertificateRefs>
          <xd:CompleteRevocationRefs>
            <xd:OCSPRefs>
              <xd:OCSPRef>
                <xd:OCSPIdentifier>
                  <xd:ResponderID>
                    <xd:ByKey>6LWjy581aSmZOmdfVlHGvJ/74vI=</xd:ByKey>
                  </xd:ResponderID>
                  <xd:ProducedAt>2020-04-24T14:08:14Z</xd:ProducedAt>
                </xd:OCSPIdentifier>
                <xd:DigestAlgAndValue>
                  <DigestMethod Algorithm="http://www.w3.org/2001/04/xmlenc#sha256"/>
                  <DigestValue>GCFRSeY171aVupoB5TybPq/BHDJAQppgsnpq8Jf8TAM=</DigestValue>
                </xd:DigestAlgAndValue>
              </xd:OCSPRef>
            </xd:OCSPRefs>
            <xd:CRLRefs>
              <xd:CRLRef>
                <xd:DigestAlgAndValue>
                  <DigestMethod Algorithm="http://www.w3.org/2001/04/xmlenc#sha256"/>
                  <DigestValue>Ny6L0y7iTrumXvzXlCFb6lYrEkr3o+8O8ki58ur6284=</DigestValue>
                </xd:DigestAlgAndValue>
                <xd:CRLIdentifier>
                  <xd:Issuer>CN=CA POLITICA PERSONA FISICA - COSTA RICA v2, OU=DCFD, O=MICITT, C=CR, SERIALNUMBER=CPJ-2-100-098311</xd:Issuer>
                  <xd:IssueTime>2020-04-03T15:44:35Z</xd:IssueTime>
                </xd:CRLIdentifier>
              </xd:CRLRef>
              <xd:CRLRef>
                <xd:DigestAlgAndValue>
                  <DigestMethod Algorithm="http://www.w3.org/2001/04/xmlenc#sha256"/>
                  <DigestValue>+Nt/0PY87c/0iaBSdAZeV1d4YtHUjuhy65WoDLMXYHw=</DigestValue>
                </xd:DigestAlgAndValue>
                <xd:CRLIdentifier>
                  <xd:Issuer>CN=CA RAIZ NACIONAL - COSTA RICA v2, C=CR, O=MICITT, OU=DCFD, SERIALNUMBER=CPJ-2-100-098311</xd:Issuer>
                  <xd:IssueTime>2020-02-18T17:54:16Z</xd:IssueTime>
                </xd:CRLIdentifier>
              </xd:CRLRef>
            </xd:CRLRefs>
          </xd:CompleteRevocationRefs>
          <xd:RevocationValues>
            <xd:OCSPValues>
              <xd:EncapsulatedOCSPValue>MIIGOQoBAKCCBjIwggYuBgkrBgEFBQcwAQEEggYfMIIGGzCBxaIWBBTotaPLnzVpKZk6Z19WUca8n/vi8hgPMjAyMDA0MjQxNDA4MTRaMIGZMIGWMEwwCQYFKw4DAhoFAAQUzgxHzN03kqP+e9oD7BphnZQwSGIEFLR0i6ue23bwf6Uo45StMcxy8LMpAhMUAAFkp7sGHJc/gUmUAAAAAWSngAAYDzIwMjAwNDI0MTIxMDI0WqARGA8yMDIwMDQyNjAwMzAyNFqhIDAeMBwGCSsGAQQBgjcVBAQPFw0yMDA0MjUxMjIwMjRaMA0GCSqGSIb3DQEBCwUAA4IBAQCe4zTnCu21zA8ct44JcMVJKWvU6Y0fGZX3HSgJ6Rr02ZygSL08r2xqjWslf7wv0c/pI4YsGcwjaeNKRPX0d/R61S7OnS8pMSsYVaLjwb4Stq2CzfL0w1P07hAVLrnuGAaXSabEdW4IbZNbgRc6nWYfmIryN28Puxc9aESC5xeQkcpZjW+/IWJli0YpdI2fLgZpOc+Qxo9pbgTEoiLmoBHz7J2sLDnv+7ezRKi+BJZp6HXfW2ylqir42pH9l4Z8W/iUVTHLGlGu0ojNi/Yxzq8DUuzKK6fAWSVM0+7d/rvNk0o8pAPWGbV+3Q+sqApprymxZJZFtMGIyk69wGKFTbTYoIIEOzCCBDcwggQzMIIDG6ADAgECAhMUAAgEN0NHBzfcQvooAAEACAQ3MA0GCSqGSIb3DQEBCwUAMIGZMRkwFwYDVQQFExBDUEotNC0wMDAtMDA0MDE3MQswCQYDVQQGEwJDUjEkMCIGA1UEChMbQkFOQ08gQ0VOVFJBTCBERSBDT1NUQSBSSUNBMSIwIAYDVQQLExlESVZJU0lPTiBTSVNURU1BUyBERSBQQUdPMSUwIwYDVQQDExxDQSBTSU5QRSAtIFBFUlNPTkEgRklTSUNBIHYyMB4XDTIwMDQyMjIxNDQzNVoXDTIwMDUwNjIxNDQzNVowGjEYMBYGA1UEAxMPUE9SVkVOSVIuZmRpLmNyMIIBIjANBgkqhkiG9w0BAQEFAAOCAQ8AMIIBCgKCAQEA2i7T02lZ9whsNs64RoWk85rm6wDVBruBpDLqboTSKgzcEfIn6xOtSWqSOIPdjGHQu8PVTMB7GGISRM61QAExBiFDvNOBf2hz6vyJW7UeOvJaNAmWIU6zs8V9wpubQgqYqDJC6iuqbWdsYy0+nTHV6igCFlQoN1yG8dQcl2o8mSF/uhbvn5eqFjyP4xlEPA6W6WgSrTHYLsg/He/oQ8jFOUB2jPgn/heamjwMQFj7IbN2NvJtQE2TPtwE110Nx8oWEGLXuCdOcd+RLs5eZ+ONF3hb0tpiN3xFQvwr9v3vKIRQBBoBnTQx6Exic/pR9eQxjeC1UZEAjYOJgN2mw4JwjQIDAQABo4HxMIHuMD0GCSsGAQQBgjcVBwQwMC4GJisGAQQBgjcVCIXE6luC0eM1lZEbgvmXGIaly2uBf4P2/HeBuPEzAgFkAgEHMBMGA1UdJQQMMAoGCCsGAQUFBwMJMA4GA1UdDwEB/wQEAwIHgDAbBgkrBgEEAYI3FQoEDjAMMAoGCCsGAQUFBwMJMA8GCSsGAQUFBzABBQQCBQAwHwYDVR0jBBgwFoAUtHSLq57bdvB/pSjjlK0xzHLwsykwHQYDVR0OBBYEFOi1o8ufNWkpmTpnX1ZRxryf++LyMBoGA1UdEQQTMBGCD1BPUlZFTklSLmZkaS5jcjANBgkqhkiG9w0BAQsFAAOCAQEALLLciH0t2Dl7eiv2aYAs/Qz1vY+ijctucdyAOUdK9DXM7CrKuu5sSe7BWQHztZY5UVTrQHFjS6lSN9J2vB20kTrbsZfbMLnvhRiaxkIIg88c9ODm9We5rf1wQWVrzRFZo9W1JQPXs+ezewZK0vLsGvudE7Sa9vAm5VwHvsu8mD1Yto18Js2EgwurGbVDEl1KzKaVfo/EtiXJR6ZGa6QfrmWDP52YCrnSOqy2jSntnZJX58ThzQTktVjn20Xz5ULW4qdACWWuoTEVgPYWf7A4Npxk+FytccxxukDXtvwnuAm+3zW6DwX21XpK2pUvrGxXtZfUJIwUP/8/zWjsRwQMDw==</xd:EncapsulatedOCSPValue>
            </xd:OCSPValues>
            <xd:CRLValues>
              <xd:EncapsulatedCRLValue>MIIDKDCCARACAQEwDQYJKoZIhvcNAQENBQAwfTEZMBcGA1UEBRMQQ1BKLTItMTAwLTA5ODMxMTELMAkGA1UEBhMCQ1IxDzANBgNVBAoTBk1JQ0lUVDENMAsGA1UECxMERENGRDEzMDEGA1UEAxMqQ0EgUE9MSVRJQ0EgUEVSU09OQSBGSVNJQ0EgLSBDT1NUQSBSSUNBIHYyFw0yMDA0MDMxNTQ0MzVaFw0yMDA2MDQwNDA0MzVaoF8wXTAfBgNVHSMEGDAWgBRonWk2y4Rue+qTYRn/WDAd1f9cyzAQBgkrBgEEAYI3FQEEAwIBADAKBgNVHRQEAwIBJDAcBgkrBgEEAYI3FQQEDxcNMjAwNjAzMTU1NDM1WjANBgkqhkiG9w0BAQ0FAAOCAgEADe+JbuvB7r5XTNNHqHN1eBZAOAYbS3Cxei1gVPLrmvpyPtsrB9RA+RIyW2TnebdSo2rttqMkcq32Sbo8q/r1ZtjWsdnbG5w/VO/R7GUGs1Er6hwInaJ9jDQQ/iftnL1g21n0shLecaivSyTZGWpVhK2bp+xu+yQRWjpFZZqWLTRcf8Cbg+SY1i+6hXRc6wGbt/htuUU2YB26AENCfh2J7w4aWaMauSlRwEFerH1fU6aJL+ZnzqU249hGAURDTmGJK2J2dViZBp/4iwEaAHIKSNgA5AhV5/pIIis0tvPz8W0tfmipbR0qy9bYP/9GMIJoJWMuJkj2wH52O6s64lN1hcS3cEeYlXh9GTP2MeS94zHFszzGl2VDxmIUrLTQMGFXmRdHDbVn+ngeKvoyDj1AY4lN1IF8EeLUWLKI5aRJleqFXugWMMaInlOsAvVE1lqQYErmIkuIwtewzN2W1uHClB1edFOLWWgHr7JRbLa1lzECRVFonN68Q83cE1rHm0Z7T3NrFs3xzZPZ6RSSqU+YesfiqQokAa8v4NHBt06n1cXX5v2RkF/91zi/CDj5YAYsj70fQBXTph0nHp3JyPRnyyhAxlr9acEneDNXIT9CU0ycFcijK9ThmF8a3afg46V7O0aT33rTQQhXwR7zsIr/I6UJzXhn/dg2VJ1akdEGuUw=</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xd:SigAndRefsTimeStamp>
            <CanonicalizationMethod Algorithm="http://www.w3.org/TR/2001/REC-xml-c14n-20010315"/>
            <xd:EncapsulatedTimeStamp>MIIK0gYJKoZIhvcNAQcCoIIKwzCCCr8CAQMxDzANBglghkgBZQMEAgEFADBzBgsqhkiG9w0BCRABBKBkBGIwYAIBAQYIYIE8AQEBAQUwMTANBglghkgBZQMEAgEFAAQgPo3JfRe6Na3gsG/pKYE4DDURuFRW31nPghvbZMtotowCBAm5ubcYDzIwMjAwNDI0MTQwODE4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QyNDE0MDgxOFowLwYJKoZIhvcNAQkEMSIEIEeKNsq+vOP3K3d8A+ui0DR3M2a2EpBqhzL24hnlcAXIMDcGCyqGSIb3DQEJEAIvMSgwJjAkMCIEIDcrk3iY5iZu+N7/iFpVKDYeTZ9u7elabVQcL5d9tumpMA0GCSqGSIb3DQEBAQUABIIBAKXi5cdLqSTLbErC0n8e3EPiZ5rS/GNfVXeqrAgCthZcQJEhliGQIQtRkfHdnMjwjZXdT0FzdyMdn+gqWxoidV73e1yH/5PbP0uGbRdZ/TCQKkskAUvAWSx+RZJ1ZDzTbo3T+j3apyGBtt9pT2l9jn9p5UH39CFx4bs+NgDjHhMunXgOx8tnAGy2Lfy8N7dJp7l1IyR9BK/eIgLPpDHRYum2nc9JdLyik8s8uTW++/cIvoNsN2Q5iiRpOmeasYvo7NywDMXDgXZTiuqYlfYvHZ1/9U6YyKucMTfrv0ufJR40tRk7M+a3T1dpvKW6Jo8TRk3U7kIFcxSst6o5+qcK2zs=</xd:EncapsulatedTimeStamp>
          </xd:SigAndRefsTimeStamp>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Normal.dotm</Template>
  <TotalTime>317</TotalTime>
  <Pages>7</Pages>
  <Words>1305</Words>
  <Characters>7178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Valeria Cespedes</cp:lastModifiedBy>
  <cp:revision>13</cp:revision>
  <dcterms:created xsi:type="dcterms:W3CDTF">2020-04-20T12:13:00Z</dcterms:created>
  <dcterms:modified xsi:type="dcterms:W3CDTF">2020-04-21T14:36:00Z</dcterms:modified>
</cp:coreProperties>
</file>